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normal21"/>
        <w:tblW w:w="10491" w:type="dxa"/>
        <w:tblInd w:w="-431" w:type="dxa"/>
        <w:tblLayout w:type="fixed"/>
        <w:tblLook w:val="0000" w:firstRow="0" w:lastRow="0" w:firstColumn="0" w:lastColumn="0" w:noHBand="0" w:noVBand="0"/>
      </w:tblPr>
      <w:tblGrid>
        <w:gridCol w:w="2580"/>
        <w:gridCol w:w="96"/>
        <w:gridCol w:w="1690"/>
        <w:gridCol w:w="986"/>
        <w:gridCol w:w="217"/>
        <w:gridCol w:w="4922"/>
      </w:tblGrid>
      <w:tr w:rsidR="008E113D" w:rsidRPr="008E113D" w14:paraId="3BC5494A" w14:textId="77777777" w:rsidTr="00684120">
        <w:trPr>
          <w:cnfStyle w:val="000000100000" w:firstRow="0" w:lastRow="0" w:firstColumn="0" w:lastColumn="0" w:oddVBand="0" w:evenVBand="0" w:oddHBand="1" w:evenHBand="0" w:firstRowFirstColumn="0" w:firstRowLastColumn="0" w:lastRowFirstColumn="0" w:lastRowLastColumn="0"/>
          <w:trHeight w:val="430"/>
        </w:trPr>
        <w:tc>
          <w:tcPr>
            <w:cnfStyle w:val="000010000000" w:firstRow="0" w:lastRow="0" w:firstColumn="0" w:lastColumn="0" w:oddVBand="1" w:evenVBand="0" w:oddHBand="0" w:evenHBand="0" w:firstRowFirstColumn="0" w:firstRowLastColumn="0" w:lastRowFirstColumn="0" w:lastRowLastColumn="0"/>
            <w:tcW w:w="2580" w:type="dxa"/>
            <w:tcBorders>
              <w:top w:val="single" w:sz="4" w:space="0" w:color="auto"/>
              <w:left w:val="single" w:sz="4" w:space="0" w:color="auto"/>
              <w:right w:val="single" w:sz="4" w:space="0" w:color="auto"/>
            </w:tcBorders>
            <w:vAlign w:val="center"/>
          </w:tcPr>
          <w:p w14:paraId="2ACD32B2" w14:textId="036E41AE" w:rsidR="005B2B04" w:rsidRPr="00684120" w:rsidRDefault="00684120" w:rsidP="00684120">
            <w:pPr>
              <w:pStyle w:val="Ttulo5"/>
            </w:pPr>
            <w:r w:rsidRPr="00684120">
              <w:t>Contrato No.</w:t>
            </w:r>
          </w:p>
        </w:tc>
        <w:tc>
          <w:tcPr>
            <w:cnfStyle w:val="000001000000" w:firstRow="0" w:lastRow="0" w:firstColumn="0" w:lastColumn="0" w:oddVBand="0" w:evenVBand="1" w:oddHBand="0" w:evenHBand="0" w:firstRowFirstColumn="0" w:firstRowLastColumn="0" w:lastRowFirstColumn="0" w:lastRowLastColumn="0"/>
            <w:tcW w:w="7911" w:type="dxa"/>
            <w:gridSpan w:val="5"/>
            <w:tcBorders>
              <w:top w:val="single" w:sz="4" w:space="0" w:color="auto"/>
              <w:left w:val="single" w:sz="4" w:space="0" w:color="auto"/>
              <w:right w:val="single" w:sz="4" w:space="0" w:color="auto"/>
            </w:tcBorders>
          </w:tcPr>
          <w:p w14:paraId="1D1EA5A4" w14:textId="3A26483D" w:rsidR="00684120" w:rsidRPr="00684120" w:rsidRDefault="00B23716" w:rsidP="00684120">
            <w:pPr>
              <w:pStyle w:val="Textoindependiente2"/>
              <w:spacing w:line="240" w:lineRule="auto"/>
              <w:rPr>
                <w:rFonts w:ascii="Arial" w:hAnsi="Arial" w:cs="Arial"/>
                <w:bCs/>
                <w:color w:val="000000" w:themeColor="text1"/>
                <w:sz w:val="18"/>
                <w:szCs w:val="18"/>
                <w:lang w:val="pt-PT"/>
              </w:rPr>
            </w:pPr>
            <w:r w:rsidRPr="00B23716">
              <w:rPr>
                <w:rFonts w:ascii="Arial" w:hAnsi="Arial" w:cs="Arial"/>
                <w:bCs/>
                <w:color w:val="000000" w:themeColor="text1"/>
                <w:sz w:val="18"/>
                <w:szCs w:val="18"/>
                <w:lang w:val="es-CO"/>
              </w:rPr>
              <w:t>INS-CYT-</w:t>
            </w:r>
            <w:r w:rsidR="00025F74">
              <w:rPr>
                <w:rFonts w:ascii="Arial" w:hAnsi="Arial" w:cs="Arial"/>
                <w:bCs/>
                <w:color w:val="000000" w:themeColor="text1"/>
                <w:sz w:val="18"/>
                <w:szCs w:val="18"/>
                <w:lang w:val="es-CO"/>
              </w:rPr>
              <w:t>718</w:t>
            </w:r>
            <w:r w:rsidRPr="00B23716">
              <w:rPr>
                <w:rFonts w:ascii="Arial" w:hAnsi="Arial" w:cs="Arial"/>
                <w:bCs/>
                <w:color w:val="000000" w:themeColor="text1"/>
                <w:sz w:val="18"/>
                <w:szCs w:val="18"/>
                <w:lang w:val="es-CO"/>
              </w:rPr>
              <w:t>-2021</w:t>
            </w:r>
          </w:p>
        </w:tc>
      </w:tr>
      <w:tr w:rsidR="008E113D" w:rsidRPr="008E113D" w14:paraId="66EC5282" w14:textId="77777777" w:rsidTr="00A80F31">
        <w:trPr>
          <w:trHeight w:val="242"/>
        </w:trPr>
        <w:tc>
          <w:tcPr>
            <w:cnfStyle w:val="000010000000" w:firstRow="0" w:lastRow="0" w:firstColumn="0" w:lastColumn="0" w:oddVBand="1" w:evenVBand="0" w:oddHBand="0" w:evenHBand="0" w:firstRowFirstColumn="0" w:firstRowLastColumn="0" w:lastRowFirstColumn="0" w:lastRowLastColumn="0"/>
            <w:tcW w:w="4366" w:type="dxa"/>
            <w:gridSpan w:val="3"/>
            <w:tcBorders>
              <w:top w:val="single" w:sz="4" w:space="0" w:color="auto"/>
              <w:left w:val="single" w:sz="4" w:space="0" w:color="auto"/>
              <w:right w:val="single" w:sz="4" w:space="0" w:color="auto"/>
            </w:tcBorders>
            <w:vAlign w:val="center"/>
          </w:tcPr>
          <w:p w14:paraId="1A996504" w14:textId="3FEEBF68" w:rsidR="006252B0" w:rsidRPr="008E113D" w:rsidRDefault="00233AE3" w:rsidP="005B2B04">
            <w:pPr>
              <w:pStyle w:val="Textoindependiente2"/>
              <w:numPr>
                <w:ilvl w:val="0"/>
                <w:numId w:val="8"/>
              </w:numPr>
              <w:autoSpaceDN w:val="0"/>
              <w:spacing w:after="120" w:line="240" w:lineRule="auto"/>
              <w:ind w:left="318" w:hanging="284"/>
              <w:jc w:val="left"/>
              <w:textAlignment w:val="baseline"/>
              <w:rPr>
                <w:rFonts w:ascii="Arial" w:hAnsi="Arial" w:cs="Arial"/>
                <w:b/>
                <w:color w:val="000000" w:themeColor="text1"/>
                <w:sz w:val="18"/>
                <w:szCs w:val="18"/>
                <w:lang w:val="es-CO"/>
              </w:rPr>
            </w:pPr>
            <w:r w:rsidRPr="008E113D">
              <w:rPr>
                <w:rFonts w:ascii="Arial" w:eastAsia="Calibri" w:hAnsi="Arial" w:cs="Arial"/>
                <w:b/>
                <w:color w:val="000000" w:themeColor="text1"/>
                <w:sz w:val="18"/>
                <w:szCs w:val="18"/>
                <w:lang w:val="es-ES"/>
              </w:rPr>
              <w:t xml:space="preserve">Nombre del Contratista </w:t>
            </w:r>
          </w:p>
        </w:tc>
        <w:tc>
          <w:tcPr>
            <w:cnfStyle w:val="000001000000" w:firstRow="0" w:lastRow="0" w:firstColumn="0" w:lastColumn="0" w:oddVBand="0" w:evenVBand="1" w:oddHBand="0" w:evenHBand="0" w:firstRowFirstColumn="0" w:firstRowLastColumn="0" w:lastRowFirstColumn="0" w:lastRowLastColumn="0"/>
            <w:tcW w:w="6125" w:type="dxa"/>
            <w:gridSpan w:val="3"/>
            <w:tcBorders>
              <w:top w:val="single" w:sz="4" w:space="0" w:color="auto"/>
              <w:left w:val="single" w:sz="4" w:space="0" w:color="auto"/>
              <w:right w:val="single" w:sz="4" w:space="0" w:color="auto"/>
            </w:tcBorders>
          </w:tcPr>
          <w:p w14:paraId="09C508B9" w14:textId="16ADC155" w:rsidR="006252B0" w:rsidRPr="00684120" w:rsidRDefault="00E568DD" w:rsidP="00684120">
            <w:pPr>
              <w:pStyle w:val="Textoindependiente2"/>
              <w:rPr>
                <w:rFonts w:ascii="Arial" w:hAnsi="Arial" w:cs="Arial"/>
                <w:color w:val="000000" w:themeColor="text1"/>
                <w:sz w:val="18"/>
                <w:szCs w:val="18"/>
              </w:rPr>
            </w:pPr>
            <w:r w:rsidRPr="00E568DD">
              <w:rPr>
                <w:rFonts w:ascii="Arial" w:hAnsi="Arial" w:cs="Arial"/>
                <w:color w:val="000000" w:themeColor="text1"/>
                <w:sz w:val="18"/>
                <w:szCs w:val="18"/>
                <w:lang w:val="es-CO"/>
              </w:rPr>
              <w:t xml:space="preserve">MESSER COLOMBIA </w:t>
            </w:r>
            <w:proofErr w:type="gramStart"/>
            <w:r w:rsidRPr="00E568DD">
              <w:rPr>
                <w:rFonts w:ascii="Arial" w:hAnsi="Arial" w:cs="Arial"/>
                <w:color w:val="000000" w:themeColor="text1"/>
                <w:sz w:val="18"/>
                <w:szCs w:val="18"/>
                <w:lang w:val="es-CO"/>
              </w:rPr>
              <w:t>S.A</w:t>
            </w:r>
            <w:proofErr w:type="gramEnd"/>
          </w:p>
        </w:tc>
      </w:tr>
      <w:tr w:rsidR="008E113D" w:rsidRPr="008E113D" w14:paraId="1B8B8524" w14:textId="77777777" w:rsidTr="00A80F31">
        <w:trPr>
          <w:cnfStyle w:val="000000100000" w:firstRow="0" w:lastRow="0" w:firstColumn="0" w:lastColumn="0" w:oddVBand="0" w:evenVBand="0" w:oddHBand="1" w:evenHBand="0" w:firstRowFirstColumn="0" w:firstRowLastColumn="0" w:lastRowFirstColumn="0" w:lastRowLastColumn="0"/>
          <w:trHeight w:val="317"/>
        </w:trPr>
        <w:tc>
          <w:tcPr>
            <w:cnfStyle w:val="000010000000" w:firstRow="0" w:lastRow="0" w:firstColumn="0" w:lastColumn="0" w:oddVBand="1" w:evenVBand="0" w:oddHBand="0" w:evenHBand="0" w:firstRowFirstColumn="0" w:firstRowLastColumn="0" w:lastRowFirstColumn="0" w:lastRowLastColumn="0"/>
            <w:tcW w:w="4366" w:type="dxa"/>
            <w:gridSpan w:val="3"/>
            <w:tcBorders>
              <w:top w:val="single" w:sz="4" w:space="0" w:color="auto"/>
              <w:left w:val="single" w:sz="4" w:space="0" w:color="auto"/>
              <w:right w:val="single" w:sz="4" w:space="0" w:color="auto"/>
            </w:tcBorders>
            <w:vAlign w:val="center"/>
          </w:tcPr>
          <w:p w14:paraId="13263300" w14:textId="01AAA642" w:rsidR="005B2B04" w:rsidRPr="008E113D" w:rsidRDefault="00336366" w:rsidP="005B2B04">
            <w:pPr>
              <w:pStyle w:val="Textoindependiente2"/>
              <w:numPr>
                <w:ilvl w:val="0"/>
                <w:numId w:val="8"/>
              </w:numPr>
              <w:spacing w:line="240" w:lineRule="auto"/>
              <w:ind w:left="318" w:hanging="284"/>
              <w:jc w:val="left"/>
              <w:rPr>
                <w:rFonts w:ascii="Arial" w:hAnsi="Arial" w:cs="Arial"/>
                <w:color w:val="000000" w:themeColor="text1"/>
                <w:sz w:val="18"/>
                <w:szCs w:val="18"/>
                <w:lang w:val="es-CO"/>
              </w:rPr>
            </w:pPr>
            <w:r w:rsidRPr="008E113D">
              <w:rPr>
                <w:rFonts w:ascii="Arial" w:hAnsi="Arial" w:cs="Arial"/>
                <w:b/>
                <w:color w:val="000000" w:themeColor="text1"/>
                <w:sz w:val="18"/>
                <w:szCs w:val="18"/>
                <w:lang w:val="es-CO"/>
              </w:rPr>
              <w:t>Cargo del supervisor:</w:t>
            </w:r>
          </w:p>
        </w:tc>
        <w:tc>
          <w:tcPr>
            <w:cnfStyle w:val="000001000000" w:firstRow="0" w:lastRow="0" w:firstColumn="0" w:lastColumn="0" w:oddVBand="0" w:evenVBand="1" w:oddHBand="0" w:evenHBand="0" w:firstRowFirstColumn="0" w:firstRowLastColumn="0" w:lastRowFirstColumn="0" w:lastRowLastColumn="0"/>
            <w:tcW w:w="6125" w:type="dxa"/>
            <w:gridSpan w:val="3"/>
            <w:tcBorders>
              <w:top w:val="single" w:sz="4" w:space="0" w:color="auto"/>
              <w:left w:val="single" w:sz="4" w:space="0" w:color="auto"/>
              <w:right w:val="single" w:sz="4" w:space="0" w:color="auto"/>
            </w:tcBorders>
          </w:tcPr>
          <w:p w14:paraId="08731495" w14:textId="77777777" w:rsidR="0073748E" w:rsidRDefault="0073748E" w:rsidP="00FF2400">
            <w:pPr>
              <w:pStyle w:val="Textoindependiente2"/>
              <w:spacing w:line="240" w:lineRule="auto"/>
              <w:rPr>
                <w:rFonts w:ascii="Arial" w:hAnsi="Arial" w:cs="Arial"/>
                <w:bCs/>
                <w:color w:val="000000" w:themeColor="text1"/>
                <w:sz w:val="18"/>
                <w:szCs w:val="18"/>
                <w:lang w:val="pt-PT"/>
              </w:rPr>
            </w:pPr>
          </w:p>
          <w:p w14:paraId="3B7F3E73" w14:textId="7F96908C" w:rsidR="0073748E" w:rsidRPr="004C3D2C" w:rsidRDefault="00E568DD" w:rsidP="006E1DB5">
            <w:pPr>
              <w:pStyle w:val="Textoindependiente2"/>
              <w:spacing w:line="240" w:lineRule="auto"/>
              <w:rPr>
                <w:rFonts w:ascii="Arial" w:hAnsi="Arial" w:cs="Arial"/>
                <w:bCs/>
                <w:color w:val="000000" w:themeColor="text1"/>
                <w:sz w:val="18"/>
                <w:szCs w:val="18"/>
                <w:lang w:val="es-CO"/>
              </w:rPr>
            </w:pPr>
            <w:r w:rsidRPr="00E568DD">
              <w:rPr>
                <w:rFonts w:ascii="Arial" w:hAnsi="Arial" w:cs="Arial"/>
                <w:bCs/>
                <w:color w:val="000000" w:themeColor="text1"/>
                <w:sz w:val="18"/>
                <w:szCs w:val="18"/>
                <w:lang w:val="es-CO"/>
              </w:rPr>
              <w:t>Directora de Investigación en Salud Publica</w:t>
            </w:r>
          </w:p>
        </w:tc>
      </w:tr>
      <w:tr w:rsidR="008E113D" w:rsidRPr="008E113D" w14:paraId="00B91093" w14:textId="77777777" w:rsidTr="00A80F31">
        <w:trPr>
          <w:trHeight w:val="317"/>
        </w:trPr>
        <w:tc>
          <w:tcPr>
            <w:cnfStyle w:val="000010000000" w:firstRow="0" w:lastRow="0" w:firstColumn="0" w:lastColumn="0" w:oddVBand="1" w:evenVBand="0" w:oddHBand="0" w:evenHBand="0" w:firstRowFirstColumn="0" w:firstRowLastColumn="0" w:lastRowFirstColumn="0" w:lastRowLastColumn="0"/>
            <w:tcW w:w="4366" w:type="dxa"/>
            <w:gridSpan w:val="3"/>
            <w:tcBorders>
              <w:top w:val="single" w:sz="4" w:space="0" w:color="auto"/>
              <w:left w:val="single" w:sz="4" w:space="0" w:color="auto"/>
              <w:right w:val="single" w:sz="4" w:space="0" w:color="auto"/>
            </w:tcBorders>
            <w:vAlign w:val="center"/>
          </w:tcPr>
          <w:p w14:paraId="721B736F" w14:textId="0AE1B92A" w:rsidR="00336366" w:rsidRPr="008E113D" w:rsidRDefault="00336366" w:rsidP="005B2B04">
            <w:pPr>
              <w:pStyle w:val="Textoindependiente2"/>
              <w:numPr>
                <w:ilvl w:val="0"/>
                <w:numId w:val="8"/>
              </w:numPr>
              <w:spacing w:line="240" w:lineRule="auto"/>
              <w:ind w:left="318" w:hanging="284"/>
              <w:jc w:val="left"/>
              <w:rPr>
                <w:rFonts w:ascii="Arial" w:hAnsi="Arial" w:cs="Arial"/>
                <w:b/>
                <w:color w:val="000000" w:themeColor="text1"/>
                <w:sz w:val="18"/>
                <w:szCs w:val="18"/>
              </w:rPr>
            </w:pPr>
            <w:r w:rsidRPr="008E113D">
              <w:rPr>
                <w:rFonts w:ascii="Arial" w:eastAsia="Calibri" w:hAnsi="Arial" w:cs="Arial"/>
                <w:b/>
                <w:noProof/>
                <w:color w:val="000000" w:themeColor="text1"/>
                <w:sz w:val="18"/>
                <w:szCs w:val="18"/>
                <w:lang w:eastAsia="es-CO"/>
              </w:rPr>
              <mc:AlternateContent>
                <mc:Choice Requires="wps">
                  <w:drawing>
                    <wp:anchor distT="0" distB="0" distL="114300" distR="114300" simplePos="0" relativeHeight="251663360" behindDoc="0" locked="0" layoutInCell="1" allowOverlap="1" wp14:anchorId="656C0C52" wp14:editId="09439E6D">
                      <wp:simplePos x="0" y="0"/>
                      <wp:positionH relativeFrom="column">
                        <wp:posOffset>1552575</wp:posOffset>
                      </wp:positionH>
                      <wp:positionV relativeFrom="paragraph">
                        <wp:posOffset>29845</wp:posOffset>
                      </wp:positionV>
                      <wp:extent cx="171450" cy="114300"/>
                      <wp:effectExtent l="0" t="0" r="19050" b="19050"/>
                      <wp:wrapNone/>
                      <wp:docPr id="489141708" name="Rectángulo 1"/>
                      <wp:cNvGraphicFramePr/>
                      <a:graphic xmlns:a="http://schemas.openxmlformats.org/drawingml/2006/main">
                        <a:graphicData uri="http://schemas.microsoft.com/office/word/2010/wordprocessingShape">
                          <wps:wsp>
                            <wps:cNvSpPr/>
                            <wps:spPr>
                              <a:xfrm>
                                <a:off x="0" y="0"/>
                                <a:ext cx="171450" cy="114300"/>
                              </a:xfrm>
                              <a:prstGeom prst="rect">
                                <a:avLst/>
                              </a:prstGeom>
                              <a:ln/>
                            </wps:spPr>
                            <wps:style>
                              <a:lnRef idx="2">
                                <a:schemeClr val="dk1">
                                  <a:shade val="15000"/>
                                </a:schemeClr>
                              </a:lnRef>
                              <a:fillRef idx="1">
                                <a:schemeClr val="dk1"/>
                              </a:fillRef>
                              <a:effectRef idx="0">
                                <a:schemeClr val="dk1"/>
                              </a:effectRef>
                              <a:fontRef idx="minor">
                                <a:schemeClr val="lt1"/>
                              </a:fontRef>
                            </wps:style>
                            <wps:txbx>
                              <w:txbxContent>
                                <w:p w14:paraId="26C572BC" w14:textId="52B1F009" w:rsidR="00793DFE" w:rsidRPr="00793DFE" w:rsidRDefault="00793DFE" w:rsidP="00793DFE">
                                  <w:pPr>
                                    <w:shd w:val="clear" w:color="auto" w:fill="000000" w:themeFill="text1"/>
                                    <w:jc w:val="center"/>
                                    <w:rPr>
                                      <w:lang w:val="es-MX"/>
                                    </w:rPr>
                                  </w:pPr>
                                  <w:r>
                                    <w:rPr>
                                      <w:lang w:val="es-MX"/>
                                    </w:rPr>
                                    <w:t>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6C0C52" id="Rectángulo 1" o:spid="_x0000_s1026" style="position:absolute;left:0;text-align:left;margin-left:122.25pt;margin-top:2.35pt;width:13.5pt;height: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" fillcolor="black [3200]" strokecolor="black [480]" strokeweight="1pt">
                      <v:textbox>
                        <w:txbxContent>
                          <w:p w14:paraId="26C572BC" w14:textId="52B1F009" w:rsidR="00793DFE" w:rsidRPr="00793DFE" w:rsidRDefault="00793DFE" w:rsidP="00793DFE">
                            <w:pPr>
                              <w:shd w:val="clear" w:color="auto" w:fill="000000" w:themeFill="text1"/>
                              <w:jc w:val="center"/>
                              <w:rPr>
                                <w:lang w:val="es-MX"/>
                              </w:rPr>
                            </w:pPr>
                            <w:r>
                              <w:rPr>
                                <w:lang w:val="es-MX"/>
                              </w:rPr>
                              <w:t>x</w:t>
                            </w:r>
                          </w:p>
                        </w:txbxContent>
                      </v:textbox>
                    </v:rect>
                  </w:pict>
                </mc:Fallback>
              </mc:AlternateContent>
            </w:r>
            <w:r w:rsidRPr="008E113D">
              <w:rPr>
                <w:rFonts w:ascii="Arial" w:eastAsia="Calibri" w:hAnsi="Arial" w:cs="Arial"/>
                <w:b/>
                <w:noProof/>
                <w:color w:val="000000" w:themeColor="text1"/>
                <w:sz w:val="18"/>
                <w:szCs w:val="18"/>
                <w:lang w:eastAsia="es-CO"/>
              </w:rPr>
              <mc:AlternateContent>
                <mc:Choice Requires="wps">
                  <w:drawing>
                    <wp:anchor distT="0" distB="0" distL="114300" distR="114300" simplePos="0" relativeHeight="251661312" behindDoc="0" locked="0" layoutInCell="1" allowOverlap="1" wp14:anchorId="264A8A50" wp14:editId="2EAA913B">
                      <wp:simplePos x="0" y="0"/>
                      <wp:positionH relativeFrom="column">
                        <wp:posOffset>1085850</wp:posOffset>
                      </wp:positionH>
                      <wp:positionV relativeFrom="paragraph">
                        <wp:posOffset>16510</wp:posOffset>
                      </wp:positionV>
                      <wp:extent cx="171450" cy="114300"/>
                      <wp:effectExtent l="0" t="0" r="19050" b="19050"/>
                      <wp:wrapNone/>
                      <wp:docPr id="431568655" name="Rectángulo 1"/>
                      <wp:cNvGraphicFramePr/>
                      <a:graphic xmlns:a="http://schemas.openxmlformats.org/drawingml/2006/main">
                        <a:graphicData uri="http://schemas.microsoft.com/office/word/2010/wordprocessingShape">
                          <wps:wsp>
                            <wps:cNvSpPr/>
                            <wps:spPr>
                              <a:xfrm>
                                <a:off x="0" y="0"/>
                                <a:ext cx="171450" cy="114300"/>
                              </a:xfrm>
                              <a:prstGeom prst="rect">
                                <a:avLst/>
                              </a:prstGeom>
                              <a:solidFill>
                                <a:schemeClr val="bg1"/>
                              </a:solid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5A3412" id="Rectángulo 1" o:spid="_x0000_s1026" style="position:absolute;margin-left:85.5pt;margin-top:1.3pt;width:13.5pt;height: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" fillcolor="white [3212]" strokecolor="black [3213]"/>
                  </w:pict>
                </mc:Fallback>
              </mc:AlternateContent>
            </w:r>
            <w:proofErr w:type="spellStart"/>
            <w:r w:rsidRPr="008E113D">
              <w:rPr>
                <w:rFonts w:ascii="Arial" w:eastAsia="Calibri" w:hAnsi="Arial" w:cs="Arial"/>
                <w:b/>
                <w:color w:val="000000" w:themeColor="text1"/>
                <w:sz w:val="18"/>
                <w:szCs w:val="18"/>
              </w:rPr>
              <w:t>Interventoría</w:t>
            </w:r>
            <w:proofErr w:type="spellEnd"/>
            <w:r w:rsidRPr="008E113D">
              <w:rPr>
                <w:rFonts w:ascii="Arial" w:eastAsia="Calibri" w:hAnsi="Arial" w:cs="Arial"/>
                <w:b/>
                <w:color w:val="000000" w:themeColor="text1"/>
                <w:sz w:val="18"/>
                <w:szCs w:val="18"/>
              </w:rPr>
              <w:t xml:space="preserve"> </w:t>
            </w:r>
            <w:proofErr w:type="spellStart"/>
            <w:r w:rsidRPr="008E113D">
              <w:rPr>
                <w:rFonts w:ascii="Arial" w:eastAsia="Calibri" w:hAnsi="Arial" w:cs="Arial"/>
                <w:b/>
                <w:color w:val="000000" w:themeColor="text1"/>
                <w:sz w:val="18"/>
                <w:szCs w:val="18"/>
              </w:rPr>
              <w:t>si</w:t>
            </w:r>
            <w:proofErr w:type="spellEnd"/>
            <w:r w:rsidRPr="008E113D">
              <w:rPr>
                <w:rFonts w:ascii="Arial" w:eastAsia="Calibri" w:hAnsi="Arial" w:cs="Arial"/>
                <w:b/>
                <w:color w:val="000000" w:themeColor="text1"/>
                <w:sz w:val="18"/>
                <w:szCs w:val="18"/>
              </w:rPr>
              <w:t xml:space="preserve">           no        Nombre:</w:t>
            </w:r>
          </w:p>
        </w:tc>
        <w:tc>
          <w:tcPr>
            <w:cnfStyle w:val="000001000000" w:firstRow="0" w:lastRow="0" w:firstColumn="0" w:lastColumn="0" w:oddVBand="0" w:evenVBand="1" w:oddHBand="0" w:evenHBand="0" w:firstRowFirstColumn="0" w:firstRowLastColumn="0" w:lastRowFirstColumn="0" w:lastRowLastColumn="0"/>
            <w:tcW w:w="6125" w:type="dxa"/>
            <w:gridSpan w:val="3"/>
            <w:tcBorders>
              <w:top w:val="single" w:sz="4" w:space="0" w:color="auto"/>
              <w:left w:val="single" w:sz="4" w:space="0" w:color="auto"/>
              <w:right w:val="single" w:sz="4" w:space="0" w:color="auto"/>
            </w:tcBorders>
          </w:tcPr>
          <w:p w14:paraId="7BDBD0CD" w14:textId="77777777" w:rsidR="003227C2" w:rsidRDefault="003227C2" w:rsidP="005B2B04">
            <w:pPr>
              <w:pStyle w:val="Textoindependiente2"/>
              <w:spacing w:line="240" w:lineRule="auto"/>
              <w:rPr>
                <w:rFonts w:ascii="Arial" w:hAnsi="Arial" w:cs="Arial"/>
                <w:color w:val="000000" w:themeColor="text1"/>
                <w:sz w:val="18"/>
                <w:szCs w:val="18"/>
              </w:rPr>
            </w:pPr>
          </w:p>
          <w:p w14:paraId="02084A13" w14:textId="4DE3EE49" w:rsidR="00336366" w:rsidRPr="003227C2" w:rsidRDefault="00336366" w:rsidP="005B2B04">
            <w:pPr>
              <w:pStyle w:val="Textoindependiente2"/>
              <w:spacing w:line="240" w:lineRule="auto"/>
              <w:rPr>
                <w:rFonts w:ascii="Arial" w:hAnsi="Arial" w:cs="Arial"/>
                <w:color w:val="000000" w:themeColor="text1"/>
                <w:sz w:val="18"/>
                <w:szCs w:val="18"/>
              </w:rPr>
            </w:pPr>
          </w:p>
          <w:p w14:paraId="222857B2" w14:textId="6B00329E" w:rsidR="003227C2" w:rsidRPr="008E113D" w:rsidRDefault="003227C2" w:rsidP="00575D69">
            <w:pPr>
              <w:pStyle w:val="Textoindependiente2"/>
              <w:spacing w:line="240" w:lineRule="auto"/>
              <w:rPr>
                <w:rFonts w:ascii="Arial" w:hAnsi="Arial" w:cs="Arial"/>
                <w:color w:val="000000" w:themeColor="text1"/>
                <w:sz w:val="18"/>
                <w:szCs w:val="18"/>
              </w:rPr>
            </w:pPr>
          </w:p>
        </w:tc>
      </w:tr>
      <w:tr w:rsidR="008E113D" w:rsidRPr="008E113D" w14:paraId="3F46B8DB" w14:textId="77777777" w:rsidTr="00A80F31">
        <w:trPr>
          <w:cnfStyle w:val="000000100000" w:firstRow="0" w:lastRow="0" w:firstColumn="0" w:lastColumn="0" w:oddVBand="0" w:evenVBand="0" w:oddHBand="1" w:evenHBand="0" w:firstRowFirstColumn="0" w:firstRowLastColumn="0" w:lastRowFirstColumn="0" w:lastRowLastColumn="0"/>
          <w:trHeight w:val="267"/>
        </w:trPr>
        <w:tc>
          <w:tcPr>
            <w:cnfStyle w:val="000010000000" w:firstRow="0" w:lastRow="0" w:firstColumn="0" w:lastColumn="0" w:oddVBand="1" w:evenVBand="0" w:oddHBand="0" w:evenHBand="0" w:firstRowFirstColumn="0" w:firstRowLastColumn="0" w:lastRowFirstColumn="0" w:lastRowLastColumn="0"/>
            <w:tcW w:w="5352" w:type="dxa"/>
            <w:gridSpan w:val="4"/>
            <w:tcBorders>
              <w:top w:val="single" w:sz="4" w:space="0" w:color="auto"/>
              <w:left w:val="single" w:sz="4" w:space="0" w:color="auto"/>
              <w:bottom w:val="single" w:sz="4" w:space="0" w:color="auto"/>
              <w:right w:val="single" w:sz="4" w:space="0" w:color="auto"/>
            </w:tcBorders>
            <w:vAlign w:val="center"/>
          </w:tcPr>
          <w:p w14:paraId="527F74DE" w14:textId="5C3793F5" w:rsidR="005B2B04" w:rsidRPr="008E113D" w:rsidRDefault="00336366" w:rsidP="005B2B04">
            <w:pPr>
              <w:pStyle w:val="Prrafodelista"/>
              <w:numPr>
                <w:ilvl w:val="0"/>
                <w:numId w:val="8"/>
              </w:numPr>
              <w:ind w:left="318" w:hanging="284"/>
              <w:rPr>
                <w:rFonts w:ascii="Arial" w:hAnsi="Arial" w:cs="Arial"/>
                <w:b/>
                <w:color w:val="000000" w:themeColor="text1"/>
                <w:sz w:val="18"/>
                <w:szCs w:val="18"/>
                <w:lang w:val="es-CO"/>
              </w:rPr>
            </w:pPr>
            <w:r w:rsidRPr="008E113D">
              <w:rPr>
                <w:rFonts w:ascii="Arial" w:hAnsi="Arial" w:cs="Arial"/>
                <w:b/>
                <w:color w:val="000000" w:themeColor="text1"/>
                <w:sz w:val="18"/>
                <w:szCs w:val="18"/>
                <w:lang w:val="es-CO"/>
              </w:rPr>
              <w:t>Correo del supervisor y/o del Interventor (si aplica)</w:t>
            </w:r>
          </w:p>
        </w:tc>
        <w:tc>
          <w:tcPr>
            <w:cnfStyle w:val="000001000000" w:firstRow="0" w:lastRow="0" w:firstColumn="0" w:lastColumn="0" w:oddVBand="0" w:evenVBand="1" w:oddHBand="0" w:evenHBand="0" w:firstRowFirstColumn="0" w:firstRowLastColumn="0" w:lastRowFirstColumn="0" w:lastRowLastColumn="0"/>
            <w:tcW w:w="5139" w:type="dxa"/>
            <w:gridSpan w:val="2"/>
            <w:tcBorders>
              <w:top w:val="single" w:sz="4" w:space="0" w:color="auto"/>
              <w:left w:val="single" w:sz="4" w:space="0" w:color="auto"/>
              <w:right w:val="single" w:sz="4" w:space="0" w:color="auto"/>
            </w:tcBorders>
          </w:tcPr>
          <w:p w14:paraId="20D4845C" w14:textId="77777777" w:rsidR="0073748E" w:rsidRDefault="0073748E" w:rsidP="005B2B04">
            <w:pPr>
              <w:jc w:val="both"/>
              <w:rPr>
                <w:rFonts w:ascii="Arial" w:hAnsi="Arial" w:cs="Arial"/>
                <w:b/>
                <w:color w:val="000000" w:themeColor="text1"/>
                <w:sz w:val="18"/>
                <w:szCs w:val="18"/>
              </w:rPr>
            </w:pPr>
          </w:p>
          <w:p w14:paraId="5966D791" w14:textId="415C8241" w:rsidR="005B2B04" w:rsidRPr="003227C2" w:rsidRDefault="008A41F8" w:rsidP="003227C2">
            <w:pPr>
              <w:pStyle w:val="Textoindependiente2"/>
              <w:spacing w:line="240" w:lineRule="auto"/>
              <w:rPr>
                <w:rFonts w:ascii="Arial" w:hAnsi="Arial" w:cs="Arial"/>
                <w:bCs/>
                <w:color w:val="0070C0"/>
                <w:sz w:val="18"/>
                <w:szCs w:val="18"/>
                <w:lang w:val="es-CO"/>
              </w:rPr>
            </w:pPr>
            <w:hyperlink r:id="rId11" w:history="1">
              <w:r w:rsidRPr="003227C2">
                <w:rPr>
                  <w:bCs/>
                  <w:color w:val="0070C0"/>
                  <w:lang w:val="es-CO"/>
                </w:rPr>
                <w:t>mochoad@ins.gov.co</w:t>
              </w:r>
            </w:hyperlink>
          </w:p>
          <w:p w14:paraId="7EB34ABA" w14:textId="3BD18BBF" w:rsidR="003227C2" w:rsidRPr="008E113D" w:rsidRDefault="003227C2" w:rsidP="00575D69">
            <w:pPr>
              <w:pStyle w:val="Textoindependiente2"/>
              <w:spacing w:line="240" w:lineRule="auto"/>
              <w:rPr>
                <w:rFonts w:ascii="Arial" w:hAnsi="Arial" w:cs="Arial"/>
                <w:b/>
                <w:color w:val="000000" w:themeColor="text1"/>
                <w:sz w:val="18"/>
                <w:szCs w:val="18"/>
                <w:lang w:val="es-CO"/>
              </w:rPr>
            </w:pPr>
          </w:p>
        </w:tc>
      </w:tr>
      <w:tr w:rsidR="008E113D" w:rsidRPr="008E113D" w14:paraId="4FAA6C56" w14:textId="77777777" w:rsidTr="00A80F31">
        <w:trPr>
          <w:trHeight w:val="689"/>
        </w:trPr>
        <w:tc>
          <w:tcPr>
            <w:cnfStyle w:val="000010000000" w:firstRow="0" w:lastRow="0" w:firstColumn="0" w:lastColumn="0" w:oddVBand="1" w:evenVBand="0" w:oddHBand="0" w:evenHBand="0" w:firstRowFirstColumn="0" w:firstRowLastColumn="0" w:lastRowFirstColumn="0" w:lastRowLastColumn="0"/>
            <w:tcW w:w="2676" w:type="dxa"/>
            <w:gridSpan w:val="2"/>
            <w:tcBorders>
              <w:top w:val="single" w:sz="4" w:space="0" w:color="auto"/>
              <w:left w:val="single" w:sz="4" w:space="0" w:color="auto"/>
              <w:bottom w:val="single" w:sz="4" w:space="0" w:color="auto"/>
              <w:right w:val="single" w:sz="4" w:space="0" w:color="auto"/>
            </w:tcBorders>
            <w:vAlign w:val="center"/>
          </w:tcPr>
          <w:p w14:paraId="172E89FE" w14:textId="2A14255D" w:rsidR="005B2B04" w:rsidRPr="008E113D" w:rsidRDefault="00336366" w:rsidP="005B2B04">
            <w:pPr>
              <w:pStyle w:val="Prrafodelista"/>
              <w:numPr>
                <w:ilvl w:val="0"/>
                <w:numId w:val="8"/>
              </w:numPr>
              <w:ind w:left="318" w:hanging="284"/>
              <w:rPr>
                <w:rFonts w:ascii="Arial" w:hAnsi="Arial" w:cs="Arial"/>
                <w:b/>
                <w:color w:val="000000" w:themeColor="text1"/>
                <w:sz w:val="18"/>
                <w:szCs w:val="18"/>
                <w:lang w:val="es-CO"/>
              </w:rPr>
            </w:pPr>
            <w:r w:rsidRPr="008E113D">
              <w:rPr>
                <w:rFonts w:ascii="Arial" w:hAnsi="Arial" w:cs="Arial"/>
                <w:b/>
                <w:color w:val="000000" w:themeColor="text1"/>
                <w:sz w:val="18"/>
                <w:szCs w:val="18"/>
                <w:lang w:val="es-CO"/>
              </w:rPr>
              <w:t>Objeto del contrato:</w:t>
            </w:r>
          </w:p>
        </w:tc>
        <w:tc>
          <w:tcPr>
            <w:cnfStyle w:val="000001000000" w:firstRow="0" w:lastRow="0" w:firstColumn="0" w:lastColumn="0" w:oddVBand="0" w:evenVBand="1" w:oddHBand="0" w:evenHBand="0" w:firstRowFirstColumn="0" w:firstRowLastColumn="0" w:lastRowFirstColumn="0" w:lastRowLastColumn="0"/>
            <w:tcW w:w="7815" w:type="dxa"/>
            <w:gridSpan w:val="4"/>
            <w:tcBorders>
              <w:top w:val="single" w:sz="4" w:space="0" w:color="auto"/>
              <w:left w:val="single" w:sz="4" w:space="0" w:color="auto"/>
              <w:right w:val="single" w:sz="4" w:space="0" w:color="auto"/>
            </w:tcBorders>
          </w:tcPr>
          <w:p w14:paraId="0D194CB0" w14:textId="77777777" w:rsidR="0073748E" w:rsidRDefault="0073748E" w:rsidP="003F7AA1">
            <w:pPr>
              <w:jc w:val="both"/>
              <w:rPr>
                <w:rFonts w:ascii="Arial" w:hAnsi="Arial" w:cs="Arial"/>
                <w:bCs/>
                <w:color w:val="000000" w:themeColor="text1"/>
                <w:sz w:val="18"/>
                <w:szCs w:val="18"/>
                <w:lang w:val="es-CO"/>
              </w:rPr>
            </w:pPr>
          </w:p>
          <w:p w14:paraId="0874DC03" w14:textId="77777777" w:rsidR="00025F74" w:rsidRDefault="00E568DD" w:rsidP="003F7AA1">
            <w:pPr>
              <w:jc w:val="both"/>
              <w:rPr>
                <w:rFonts w:ascii="Arial" w:hAnsi="Arial" w:cs="Arial"/>
                <w:bCs/>
                <w:color w:val="000000" w:themeColor="text1"/>
                <w:sz w:val="18"/>
                <w:szCs w:val="18"/>
                <w:lang w:val="es-CO"/>
              </w:rPr>
            </w:pPr>
            <w:r w:rsidRPr="00E568DD">
              <w:rPr>
                <w:rFonts w:ascii="Arial" w:hAnsi="Arial" w:cs="Arial"/>
                <w:bCs/>
                <w:color w:val="000000" w:themeColor="text1"/>
                <w:sz w:val="18"/>
                <w:szCs w:val="18"/>
                <w:lang w:val="es-CO"/>
              </w:rPr>
              <w:t>Suministrar gases industriales, mezclas especiales y pruebas hidrostáticas para el continuo desarrollo de las actividades realizadas en los diferentes grupos y laboratorios del Instituto Nacional de Salud</w:t>
            </w:r>
            <w:r>
              <w:rPr>
                <w:rFonts w:ascii="Arial" w:hAnsi="Arial" w:cs="Arial"/>
                <w:bCs/>
                <w:color w:val="000000" w:themeColor="text1"/>
                <w:sz w:val="18"/>
                <w:szCs w:val="18"/>
                <w:lang w:val="es-CO"/>
              </w:rPr>
              <w:t>.</w:t>
            </w:r>
          </w:p>
          <w:p w14:paraId="6F70A658" w14:textId="6AD7BDC9" w:rsidR="00E568DD" w:rsidRPr="008E113D" w:rsidRDefault="00E568DD" w:rsidP="003F7AA1">
            <w:pPr>
              <w:jc w:val="both"/>
              <w:rPr>
                <w:rFonts w:ascii="Arial" w:hAnsi="Arial" w:cs="Arial"/>
                <w:bCs/>
                <w:color w:val="000000" w:themeColor="text1"/>
                <w:sz w:val="18"/>
                <w:szCs w:val="18"/>
              </w:rPr>
            </w:pPr>
          </w:p>
        </w:tc>
      </w:tr>
      <w:tr w:rsidR="008E113D" w:rsidRPr="008E113D" w14:paraId="71F4CFB0" w14:textId="77777777" w:rsidTr="00A80F31">
        <w:trPr>
          <w:cnfStyle w:val="000000100000" w:firstRow="0" w:lastRow="0" w:firstColumn="0" w:lastColumn="0" w:oddVBand="0" w:evenVBand="0" w:oddHBand="1" w:evenHBand="0" w:firstRowFirstColumn="0" w:firstRowLastColumn="0" w:lastRowFirstColumn="0" w:lastRowLastColumn="0"/>
          <w:trHeight w:val="373"/>
        </w:trPr>
        <w:tc>
          <w:tcPr>
            <w:cnfStyle w:val="000010000000" w:firstRow="0" w:lastRow="0" w:firstColumn="0" w:lastColumn="0" w:oddVBand="1" w:evenVBand="0" w:oddHBand="0" w:evenHBand="0" w:firstRowFirstColumn="0" w:firstRowLastColumn="0" w:lastRowFirstColumn="0" w:lastRowLastColumn="0"/>
            <w:tcW w:w="5569" w:type="dxa"/>
            <w:gridSpan w:val="5"/>
            <w:tcBorders>
              <w:left w:val="single" w:sz="4" w:space="0" w:color="auto"/>
              <w:right w:val="single" w:sz="4" w:space="0" w:color="auto"/>
            </w:tcBorders>
            <w:vAlign w:val="center"/>
          </w:tcPr>
          <w:p w14:paraId="188D1B01" w14:textId="59CDF98F" w:rsidR="005B2B04" w:rsidRPr="008E113D" w:rsidRDefault="005B2B04" w:rsidP="00823591">
            <w:pPr>
              <w:pStyle w:val="Textoindependiente2"/>
              <w:numPr>
                <w:ilvl w:val="0"/>
                <w:numId w:val="8"/>
              </w:numPr>
              <w:spacing w:line="240" w:lineRule="auto"/>
              <w:ind w:left="318" w:hanging="284"/>
              <w:jc w:val="left"/>
              <w:rPr>
                <w:rFonts w:ascii="Arial" w:hAnsi="Arial" w:cs="Arial"/>
                <w:color w:val="000000" w:themeColor="text1"/>
                <w:sz w:val="18"/>
                <w:szCs w:val="18"/>
                <w:lang w:val="es-CO"/>
              </w:rPr>
            </w:pPr>
            <w:r w:rsidRPr="008E113D">
              <w:rPr>
                <w:rFonts w:ascii="Arial" w:hAnsi="Arial" w:cs="Arial"/>
                <w:b/>
                <w:color w:val="000000" w:themeColor="text1"/>
                <w:sz w:val="18"/>
                <w:szCs w:val="18"/>
                <w:lang w:val="es-CO"/>
              </w:rPr>
              <w:t xml:space="preserve">Fecha de inicio:  </w:t>
            </w:r>
            <w:r w:rsidR="00025F74" w:rsidRPr="00025F74">
              <w:rPr>
                <w:rFonts w:ascii="Arial" w:hAnsi="Arial" w:cs="Arial"/>
                <w:bCs/>
                <w:color w:val="000000" w:themeColor="text1"/>
                <w:sz w:val="18"/>
                <w:szCs w:val="18"/>
                <w:lang w:val="es-CO"/>
              </w:rPr>
              <w:t>24/12/2021</w:t>
            </w:r>
          </w:p>
        </w:tc>
        <w:tc>
          <w:tcPr>
            <w:cnfStyle w:val="000001000000" w:firstRow="0" w:lastRow="0" w:firstColumn="0" w:lastColumn="0" w:oddVBand="0" w:evenVBand="1" w:oddHBand="0" w:evenHBand="0" w:firstRowFirstColumn="0" w:firstRowLastColumn="0" w:lastRowFirstColumn="0" w:lastRowLastColumn="0"/>
            <w:tcW w:w="4922" w:type="dxa"/>
            <w:tcBorders>
              <w:bottom w:val="single" w:sz="4" w:space="0" w:color="auto"/>
              <w:right w:val="single" w:sz="4" w:space="0" w:color="auto"/>
            </w:tcBorders>
            <w:vAlign w:val="center"/>
          </w:tcPr>
          <w:p w14:paraId="7851B760" w14:textId="055FE7D8" w:rsidR="005B2B04" w:rsidRPr="008E113D" w:rsidRDefault="005B2B04" w:rsidP="00823591">
            <w:pPr>
              <w:pStyle w:val="Textoindependiente2"/>
              <w:numPr>
                <w:ilvl w:val="0"/>
                <w:numId w:val="8"/>
              </w:numPr>
              <w:spacing w:line="240" w:lineRule="auto"/>
              <w:jc w:val="left"/>
              <w:rPr>
                <w:rFonts w:ascii="Arial" w:hAnsi="Arial" w:cs="Arial"/>
                <w:color w:val="000000" w:themeColor="text1"/>
                <w:sz w:val="18"/>
                <w:szCs w:val="18"/>
                <w:lang w:val="es-CO"/>
              </w:rPr>
            </w:pPr>
            <w:r w:rsidRPr="008E113D">
              <w:rPr>
                <w:rFonts w:ascii="Arial" w:hAnsi="Arial" w:cs="Arial"/>
                <w:b/>
                <w:color w:val="000000" w:themeColor="text1"/>
                <w:sz w:val="18"/>
                <w:szCs w:val="18"/>
                <w:lang w:val="es-CO"/>
              </w:rPr>
              <w:t>Fecha terminación:</w:t>
            </w:r>
            <w:r w:rsidR="0073748E" w:rsidRPr="0073748E">
              <w:rPr>
                <w:rFonts w:ascii="Arial" w:eastAsia="Calibri" w:hAnsi="Arial" w:cs="Arial"/>
                <w:color w:val="000000"/>
                <w:sz w:val="18"/>
                <w:szCs w:val="18"/>
                <w:shd w:val="clear" w:color="auto" w:fill="FFFFFF"/>
                <w:lang w:val="es-CO"/>
              </w:rPr>
              <w:t xml:space="preserve"> </w:t>
            </w:r>
            <w:r w:rsidR="00025F74" w:rsidRPr="00025F74">
              <w:rPr>
                <w:rFonts w:ascii="Arial" w:hAnsi="Arial" w:cs="Arial"/>
                <w:bCs/>
                <w:color w:val="000000" w:themeColor="text1"/>
                <w:sz w:val="18"/>
                <w:szCs w:val="18"/>
                <w:lang w:val="es-CO"/>
              </w:rPr>
              <w:t>31/07/2022</w:t>
            </w:r>
          </w:p>
        </w:tc>
      </w:tr>
    </w:tbl>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491"/>
      </w:tblGrid>
      <w:tr w:rsidR="008E113D" w:rsidRPr="008E113D" w14:paraId="772B2383" w14:textId="77777777" w:rsidTr="00A80F31">
        <w:trPr>
          <w:trHeight w:val="298"/>
        </w:trPr>
        <w:tc>
          <w:tcPr>
            <w:tcW w:w="10491" w:type="dxa"/>
            <w:vAlign w:val="center"/>
          </w:tcPr>
          <w:p w14:paraId="57D08FD8" w14:textId="77777777" w:rsidR="00472148" w:rsidRPr="008E113D" w:rsidRDefault="003337A9" w:rsidP="009D4D47">
            <w:pPr>
              <w:pStyle w:val="Textoindependiente2"/>
              <w:spacing w:line="240" w:lineRule="auto"/>
              <w:jc w:val="center"/>
              <w:rPr>
                <w:rFonts w:ascii="Arial" w:hAnsi="Arial" w:cs="Arial"/>
                <w:b/>
                <w:color w:val="000000" w:themeColor="text1"/>
                <w:sz w:val="18"/>
                <w:szCs w:val="18"/>
              </w:rPr>
            </w:pPr>
            <w:r w:rsidRPr="008E113D">
              <w:rPr>
                <w:rFonts w:ascii="Arial" w:eastAsia="Droid Sans Fallback" w:hAnsi="Arial" w:cs="Arial"/>
                <w:b/>
                <w:bCs/>
                <w:color w:val="000000" w:themeColor="text1"/>
                <w:kern w:val="3"/>
                <w:sz w:val="18"/>
                <w:szCs w:val="18"/>
                <w:lang w:eastAsia="zh-CN"/>
              </w:rPr>
              <w:t>(9</w:t>
            </w:r>
            <w:r w:rsidR="009D4D47" w:rsidRPr="008E113D">
              <w:rPr>
                <w:rFonts w:ascii="Arial" w:eastAsia="Droid Sans Fallback" w:hAnsi="Arial" w:cs="Arial"/>
                <w:b/>
                <w:bCs/>
                <w:color w:val="000000" w:themeColor="text1"/>
                <w:kern w:val="3"/>
                <w:sz w:val="18"/>
                <w:szCs w:val="18"/>
                <w:lang w:eastAsia="zh-CN"/>
              </w:rPr>
              <w:t xml:space="preserve">) </w:t>
            </w:r>
            <w:r w:rsidR="00BF700D" w:rsidRPr="008E113D">
              <w:rPr>
                <w:rFonts w:ascii="Arial" w:eastAsia="Droid Sans Fallback" w:hAnsi="Arial" w:cs="Arial"/>
                <w:b/>
                <w:bCs/>
                <w:color w:val="000000" w:themeColor="text1"/>
                <w:kern w:val="3"/>
                <w:sz w:val="18"/>
                <w:szCs w:val="18"/>
                <w:lang w:eastAsia="zh-CN"/>
              </w:rPr>
              <w:t xml:space="preserve">INFORME </w:t>
            </w:r>
            <w:r w:rsidR="00AB3BE9" w:rsidRPr="008E113D">
              <w:rPr>
                <w:rFonts w:ascii="Arial" w:eastAsia="Droid Sans Fallback" w:hAnsi="Arial" w:cs="Arial"/>
                <w:b/>
                <w:bCs/>
                <w:color w:val="000000" w:themeColor="text1"/>
                <w:kern w:val="3"/>
                <w:sz w:val="18"/>
                <w:szCs w:val="18"/>
                <w:lang w:val="es-ES" w:eastAsia="zh-CN"/>
              </w:rPr>
              <w:t xml:space="preserve">FINAL </w:t>
            </w:r>
            <w:r w:rsidR="00BF700D" w:rsidRPr="008E113D">
              <w:rPr>
                <w:rFonts w:ascii="Arial" w:eastAsia="Droid Sans Fallback" w:hAnsi="Arial" w:cs="Arial"/>
                <w:b/>
                <w:bCs/>
                <w:color w:val="000000" w:themeColor="text1"/>
                <w:kern w:val="3"/>
                <w:sz w:val="18"/>
                <w:szCs w:val="18"/>
                <w:lang w:eastAsia="zh-CN"/>
              </w:rPr>
              <w:t>DE EJECUCIÓN</w:t>
            </w:r>
          </w:p>
        </w:tc>
      </w:tr>
      <w:tr w:rsidR="008E113D" w:rsidRPr="008E113D" w14:paraId="50E1A17B" w14:textId="77777777" w:rsidTr="00A80F31">
        <w:tc>
          <w:tcPr>
            <w:tcW w:w="10491" w:type="dxa"/>
          </w:tcPr>
          <w:p w14:paraId="4CFE54D2" w14:textId="77777777" w:rsidR="00845B6D" w:rsidRPr="008E113D" w:rsidRDefault="00845B6D" w:rsidP="001F4D80">
            <w:pPr>
              <w:pStyle w:val="Textoindependiente2"/>
              <w:spacing w:line="240" w:lineRule="auto"/>
              <w:jc w:val="center"/>
              <w:rPr>
                <w:rFonts w:ascii="Arial" w:eastAsia="Droid Sans Fallback" w:hAnsi="Arial" w:cs="Arial"/>
                <w:b/>
                <w:bCs/>
                <w:color w:val="000000" w:themeColor="text1"/>
                <w:kern w:val="3"/>
                <w:sz w:val="18"/>
                <w:szCs w:val="18"/>
                <w:lang w:eastAsia="zh-CN"/>
              </w:rPr>
            </w:pPr>
          </w:p>
          <w:p w14:paraId="5408DC6C" w14:textId="77777777" w:rsidR="00845B6D" w:rsidRPr="008E113D" w:rsidRDefault="00845B6D" w:rsidP="00845B6D">
            <w:pPr>
              <w:pStyle w:val="Prrafodelista"/>
              <w:numPr>
                <w:ilvl w:val="0"/>
                <w:numId w:val="4"/>
              </w:numPr>
              <w:suppressAutoHyphens w:val="0"/>
              <w:autoSpaceDN/>
              <w:jc w:val="both"/>
              <w:textAlignment w:val="auto"/>
              <w:rPr>
                <w:rFonts w:ascii="Arial" w:eastAsia="Droid Sans Fallback" w:hAnsi="Arial" w:cs="Arial"/>
                <w:b/>
                <w:bCs/>
                <w:color w:val="000000" w:themeColor="text1"/>
                <w:kern w:val="3"/>
                <w:sz w:val="18"/>
                <w:szCs w:val="18"/>
                <w:lang w:eastAsia="zh-CN"/>
              </w:rPr>
            </w:pPr>
            <w:r w:rsidRPr="008E113D">
              <w:rPr>
                <w:rFonts w:ascii="Arial" w:eastAsia="Droid Sans Fallback" w:hAnsi="Arial" w:cs="Arial"/>
                <w:b/>
                <w:bCs/>
                <w:color w:val="000000" w:themeColor="text1"/>
                <w:kern w:val="3"/>
                <w:sz w:val="18"/>
                <w:szCs w:val="18"/>
                <w:lang w:eastAsia="zh-CN"/>
              </w:rPr>
              <w:t>INFORME DE EJECUCIÓN TÉCNICA:</w:t>
            </w:r>
            <w:r w:rsidR="003337A9" w:rsidRPr="008E113D">
              <w:rPr>
                <w:rFonts w:ascii="Arial" w:eastAsia="Droid Sans Fallback" w:hAnsi="Arial" w:cs="Arial"/>
                <w:b/>
                <w:bCs/>
                <w:color w:val="000000" w:themeColor="text1"/>
                <w:kern w:val="3"/>
                <w:sz w:val="18"/>
                <w:szCs w:val="18"/>
                <w:lang w:val="es-ES" w:eastAsia="zh-CN"/>
              </w:rPr>
              <w:t xml:space="preserve"> (9</w:t>
            </w:r>
            <w:r w:rsidRPr="008E113D">
              <w:rPr>
                <w:rFonts w:ascii="Arial" w:eastAsia="Droid Sans Fallback" w:hAnsi="Arial" w:cs="Arial"/>
                <w:b/>
                <w:bCs/>
                <w:color w:val="000000" w:themeColor="text1"/>
                <w:kern w:val="3"/>
                <w:sz w:val="18"/>
                <w:szCs w:val="18"/>
                <w:lang w:val="es-ES" w:eastAsia="zh-CN"/>
              </w:rPr>
              <w:t>)</w:t>
            </w:r>
          </w:p>
          <w:p w14:paraId="72FCF6CB" w14:textId="77777777" w:rsidR="00845B6D" w:rsidRPr="008E113D" w:rsidRDefault="00845B6D" w:rsidP="00845B6D">
            <w:pPr>
              <w:pStyle w:val="Prrafodelista"/>
              <w:ind w:left="1080"/>
              <w:jc w:val="both"/>
              <w:rPr>
                <w:rFonts w:ascii="Arial" w:eastAsia="Droid Sans Fallback" w:hAnsi="Arial" w:cs="Arial"/>
                <w:bCs/>
                <w:color w:val="000000" w:themeColor="text1"/>
                <w:kern w:val="3"/>
                <w:sz w:val="18"/>
                <w:szCs w:val="18"/>
                <w:lang w:eastAsia="zh-CN"/>
              </w:rPr>
            </w:pPr>
          </w:p>
          <w:p w14:paraId="33CE56DB" w14:textId="2601B281" w:rsidR="0073748E" w:rsidRPr="00563715" w:rsidRDefault="00845B6D" w:rsidP="0073748E">
            <w:pPr>
              <w:pStyle w:val="Prrafodelista"/>
              <w:numPr>
                <w:ilvl w:val="1"/>
                <w:numId w:val="4"/>
              </w:numPr>
              <w:jc w:val="both"/>
              <w:rPr>
                <w:rFonts w:ascii="Arial Narrow" w:eastAsia="Droid Sans Fallback" w:hAnsi="Arial Narrow" w:cs="Arial"/>
                <w:bCs/>
                <w:color w:val="000000" w:themeColor="text1"/>
                <w:kern w:val="3"/>
                <w:sz w:val="22"/>
                <w:szCs w:val="22"/>
                <w:lang w:eastAsia="zh-CN"/>
              </w:rPr>
            </w:pPr>
            <w:r w:rsidRPr="008E113D">
              <w:rPr>
                <w:rFonts w:ascii="Arial" w:eastAsia="Droid Sans Fallback" w:hAnsi="Arial" w:cs="Arial"/>
                <w:bCs/>
                <w:color w:val="000000" w:themeColor="text1"/>
                <w:kern w:val="3"/>
                <w:sz w:val="18"/>
                <w:szCs w:val="18"/>
                <w:lang w:eastAsia="zh-CN"/>
              </w:rPr>
              <w:t>Supervisor designado, cambios en la designación y períodos</w:t>
            </w:r>
            <w:r w:rsidR="0073748E">
              <w:rPr>
                <w:rFonts w:ascii="Arial" w:eastAsia="Droid Sans Fallback" w:hAnsi="Arial" w:cs="Arial"/>
                <w:bCs/>
                <w:color w:val="000000" w:themeColor="text1"/>
                <w:kern w:val="3"/>
                <w:sz w:val="18"/>
                <w:szCs w:val="18"/>
                <w:lang w:eastAsia="zh-CN"/>
              </w:rPr>
              <w:t>:</w:t>
            </w:r>
          </w:p>
          <w:p w14:paraId="001D74D2" w14:textId="77777777" w:rsidR="00563715" w:rsidRDefault="00563715" w:rsidP="00563715">
            <w:pPr>
              <w:jc w:val="both"/>
              <w:rPr>
                <w:rFonts w:ascii="Arial Narrow" w:eastAsia="Droid Sans Fallback" w:hAnsi="Arial Narrow" w:cs="Arial"/>
                <w:bCs/>
                <w:color w:val="000000" w:themeColor="text1"/>
                <w:kern w:val="3"/>
                <w:sz w:val="22"/>
                <w:szCs w:val="22"/>
                <w:lang w:eastAsia="zh-CN"/>
              </w:rPr>
            </w:pPr>
          </w:p>
          <w:p w14:paraId="286D7217" w14:textId="77777777" w:rsidR="005D51A8" w:rsidRDefault="005D51A8" w:rsidP="00563715">
            <w:pPr>
              <w:jc w:val="both"/>
              <w:rPr>
                <w:rFonts w:ascii="Arial Narrow" w:eastAsia="Droid Sans Fallback" w:hAnsi="Arial Narrow" w:cs="Arial"/>
                <w:bCs/>
                <w:color w:val="000000" w:themeColor="text1"/>
                <w:kern w:val="3"/>
                <w:sz w:val="22"/>
                <w:szCs w:val="22"/>
                <w:lang w:eastAsia="zh-CN"/>
              </w:rPr>
            </w:pPr>
          </w:p>
          <w:p w14:paraId="1AD03CDC" w14:textId="472915E2" w:rsidR="00563715" w:rsidRDefault="00025F74" w:rsidP="00563715">
            <w:pPr>
              <w:pStyle w:val="Prrafodelista"/>
              <w:numPr>
                <w:ilvl w:val="0"/>
                <w:numId w:val="17"/>
              </w:numPr>
              <w:jc w:val="both"/>
              <w:rPr>
                <w:rFonts w:ascii="Arial" w:hAnsi="Arial" w:cs="Arial"/>
                <w:bCs/>
                <w:color w:val="000000" w:themeColor="text1"/>
                <w:sz w:val="18"/>
                <w:szCs w:val="18"/>
              </w:rPr>
            </w:pPr>
            <w:r w:rsidRPr="00025F74">
              <w:rPr>
                <w:rFonts w:ascii="Arial" w:hAnsi="Arial" w:cs="Arial"/>
                <w:bCs/>
                <w:color w:val="000000" w:themeColor="text1"/>
                <w:sz w:val="18"/>
                <w:szCs w:val="18"/>
              </w:rPr>
              <w:t xml:space="preserve">Magdalena Wiesner Reyes </w:t>
            </w:r>
            <w:r w:rsidR="00563715" w:rsidRPr="00926031">
              <w:rPr>
                <w:rFonts w:ascii="Arial" w:hAnsi="Arial" w:cs="Arial"/>
                <w:bCs/>
                <w:color w:val="000000" w:themeColor="text1"/>
                <w:sz w:val="18"/>
                <w:szCs w:val="18"/>
              </w:rPr>
              <w:t xml:space="preserve">desde el </w:t>
            </w:r>
            <w:r w:rsidR="00926031">
              <w:rPr>
                <w:rFonts w:ascii="Arial" w:hAnsi="Arial" w:cs="Arial"/>
                <w:bCs/>
                <w:color w:val="000000" w:themeColor="text1"/>
                <w:sz w:val="18"/>
                <w:szCs w:val="18"/>
              </w:rPr>
              <w:t>2</w:t>
            </w:r>
            <w:r>
              <w:rPr>
                <w:rFonts w:ascii="Arial" w:hAnsi="Arial" w:cs="Arial"/>
                <w:bCs/>
                <w:color w:val="000000" w:themeColor="text1"/>
                <w:sz w:val="18"/>
                <w:szCs w:val="18"/>
              </w:rPr>
              <w:t>4</w:t>
            </w:r>
            <w:r w:rsidR="00926031" w:rsidRPr="008A41F8">
              <w:rPr>
                <w:rFonts w:ascii="Arial" w:hAnsi="Arial" w:cs="Arial"/>
                <w:bCs/>
                <w:color w:val="000000" w:themeColor="text1"/>
                <w:sz w:val="18"/>
                <w:szCs w:val="18"/>
              </w:rPr>
              <w:t>/</w:t>
            </w:r>
            <w:r w:rsidR="00926031">
              <w:rPr>
                <w:rFonts w:ascii="Arial" w:hAnsi="Arial" w:cs="Arial"/>
                <w:bCs/>
                <w:color w:val="000000" w:themeColor="text1"/>
                <w:sz w:val="18"/>
                <w:szCs w:val="18"/>
              </w:rPr>
              <w:t>1</w:t>
            </w:r>
            <w:r>
              <w:rPr>
                <w:rFonts w:ascii="Arial" w:hAnsi="Arial" w:cs="Arial"/>
                <w:bCs/>
                <w:color w:val="000000" w:themeColor="text1"/>
                <w:sz w:val="18"/>
                <w:szCs w:val="18"/>
              </w:rPr>
              <w:t>2</w:t>
            </w:r>
            <w:r w:rsidR="00926031" w:rsidRPr="008A41F8">
              <w:rPr>
                <w:rFonts w:ascii="Arial" w:hAnsi="Arial" w:cs="Arial"/>
                <w:bCs/>
                <w:color w:val="000000" w:themeColor="text1"/>
                <w:sz w:val="18"/>
                <w:szCs w:val="18"/>
              </w:rPr>
              <w:t>/20</w:t>
            </w:r>
            <w:r w:rsidR="00575D69">
              <w:rPr>
                <w:rFonts w:ascii="Arial" w:hAnsi="Arial" w:cs="Arial"/>
                <w:bCs/>
                <w:color w:val="000000" w:themeColor="text1"/>
                <w:sz w:val="18"/>
                <w:szCs w:val="18"/>
              </w:rPr>
              <w:t>21</w:t>
            </w:r>
            <w:r w:rsidR="00926031">
              <w:rPr>
                <w:rFonts w:ascii="Arial" w:hAnsi="Arial" w:cs="Arial"/>
                <w:bCs/>
                <w:color w:val="000000" w:themeColor="text1"/>
                <w:sz w:val="18"/>
                <w:szCs w:val="18"/>
              </w:rPr>
              <w:t xml:space="preserve"> </w:t>
            </w:r>
            <w:r w:rsidR="00563715">
              <w:rPr>
                <w:rFonts w:ascii="Arial" w:hAnsi="Arial" w:cs="Arial"/>
                <w:bCs/>
                <w:color w:val="000000" w:themeColor="text1"/>
                <w:sz w:val="18"/>
                <w:szCs w:val="18"/>
              </w:rPr>
              <w:t xml:space="preserve">hasta el </w:t>
            </w:r>
            <w:r>
              <w:rPr>
                <w:rFonts w:ascii="Arial" w:hAnsi="Arial" w:cs="Arial"/>
                <w:bCs/>
                <w:color w:val="000000" w:themeColor="text1"/>
                <w:sz w:val="18"/>
                <w:szCs w:val="18"/>
              </w:rPr>
              <w:t>31</w:t>
            </w:r>
            <w:r w:rsidR="00926031" w:rsidRPr="008A41F8">
              <w:rPr>
                <w:rFonts w:ascii="Arial" w:hAnsi="Arial" w:cs="Arial"/>
                <w:bCs/>
                <w:color w:val="000000" w:themeColor="text1"/>
                <w:sz w:val="18"/>
                <w:szCs w:val="18"/>
              </w:rPr>
              <w:t>/</w:t>
            </w:r>
            <w:r>
              <w:rPr>
                <w:rFonts w:ascii="Arial" w:hAnsi="Arial" w:cs="Arial"/>
                <w:bCs/>
                <w:color w:val="000000" w:themeColor="text1"/>
                <w:sz w:val="18"/>
                <w:szCs w:val="18"/>
              </w:rPr>
              <w:t>07</w:t>
            </w:r>
            <w:r w:rsidR="00926031" w:rsidRPr="008A41F8">
              <w:rPr>
                <w:rFonts w:ascii="Arial" w:hAnsi="Arial" w:cs="Arial"/>
                <w:bCs/>
                <w:color w:val="000000" w:themeColor="text1"/>
                <w:sz w:val="18"/>
                <w:szCs w:val="18"/>
              </w:rPr>
              <w:t>/202</w:t>
            </w:r>
            <w:r w:rsidR="00926031">
              <w:rPr>
                <w:rFonts w:ascii="Arial" w:hAnsi="Arial" w:cs="Arial"/>
                <w:bCs/>
                <w:color w:val="000000" w:themeColor="text1"/>
                <w:sz w:val="18"/>
                <w:szCs w:val="18"/>
              </w:rPr>
              <w:t>1</w:t>
            </w:r>
          </w:p>
          <w:p w14:paraId="76200FCC" w14:textId="77777777" w:rsidR="00B23716" w:rsidRPr="00926031" w:rsidRDefault="00B23716" w:rsidP="00B23716">
            <w:pPr>
              <w:pStyle w:val="Prrafodelista"/>
              <w:jc w:val="both"/>
              <w:rPr>
                <w:rFonts w:ascii="Arial" w:hAnsi="Arial" w:cs="Arial"/>
                <w:bCs/>
                <w:color w:val="000000" w:themeColor="text1"/>
                <w:sz w:val="18"/>
                <w:szCs w:val="18"/>
              </w:rPr>
            </w:pPr>
          </w:p>
          <w:p w14:paraId="7564E939" w14:textId="2E6D6791" w:rsidR="00563715" w:rsidRDefault="00025F74" w:rsidP="00B23716">
            <w:pPr>
              <w:jc w:val="center"/>
              <w:rPr>
                <w:rFonts w:ascii="Arial Narrow" w:eastAsia="Droid Sans Fallback" w:hAnsi="Arial Narrow" w:cs="Arial"/>
                <w:bCs/>
                <w:color w:val="000000" w:themeColor="text1"/>
                <w:kern w:val="3"/>
                <w:sz w:val="22"/>
                <w:szCs w:val="22"/>
                <w:lang w:eastAsia="zh-CN"/>
              </w:rPr>
            </w:pPr>
            <w:r w:rsidRPr="00025F74">
              <w:rPr>
                <w:rFonts w:ascii="Arial Narrow" w:eastAsia="Droid Sans Fallback" w:hAnsi="Arial Narrow" w:cs="Arial"/>
                <w:bCs/>
                <w:noProof/>
                <w:color w:val="000000" w:themeColor="text1"/>
                <w:kern w:val="3"/>
                <w:sz w:val="22"/>
                <w:szCs w:val="22"/>
                <w:lang w:eastAsia="zh-CN"/>
              </w:rPr>
              <w:drawing>
                <wp:inline distT="0" distB="0" distL="0" distR="0" wp14:anchorId="362AEE36" wp14:editId="5D241B4A">
                  <wp:extent cx="6007139" cy="771277"/>
                  <wp:effectExtent l="0" t="0" r="0" b="0"/>
                  <wp:docPr id="44107367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1073672" name=""/>
                          <pic:cNvPicPr/>
                        </pic:nvPicPr>
                        <pic:blipFill>
                          <a:blip r:embed="rId12"/>
                          <a:stretch>
                            <a:fillRect/>
                          </a:stretch>
                        </pic:blipFill>
                        <pic:spPr>
                          <a:xfrm>
                            <a:off x="0" y="0"/>
                            <a:ext cx="6028451" cy="774013"/>
                          </a:xfrm>
                          <a:prstGeom prst="rect">
                            <a:avLst/>
                          </a:prstGeom>
                        </pic:spPr>
                      </pic:pic>
                    </a:graphicData>
                  </a:graphic>
                </wp:inline>
              </w:drawing>
            </w:r>
          </w:p>
          <w:p w14:paraId="76D51B70" w14:textId="77777777" w:rsidR="005D51A8" w:rsidRPr="00563715" w:rsidRDefault="005D51A8" w:rsidP="00563715">
            <w:pPr>
              <w:jc w:val="both"/>
              <w:rPr>
                <w:rFonts w:ascii="Arial Narrow" w:eastAsia="Droid Sans Fallback" w:hAnsi="Arial Narrow" w:cs="Arial"/>
                <w:bCs/>
                <w:color w:val="000000" w:themeColor="text1"/>
                <w:kern w:val="3"/>
                <w:sz w:val="22"/>
                <w:szCs w:val="22"/>
                <w:lang w:eastAsia="zh-CN"/>
              </w:rPr>
            </w:pPr>
          </w:p>
          <w:p w14:paraId="733DF960" w14:textId="750EB7A9" w:rsidR="00E568DD" w:rsidRDefault="00845B6D" w:rsidP="00575D69">
            <w:pPr>
              <w:pStyle w:val="Prrafodelista"/>
              <w:numPr>
                <w:ilvl w:val="1"/>
                <w:numId w:val="4"/>
              </w:numPr>
              <w:ind w:left="1077" w:right="227"/>
              <w:jc w:val="both"/>
              <w:rPr>
                <w:rFonts w:ascii="Arial" w:eastAsia="Droid Sans Fallback" w:hAnsi="Arial" w:cs="Arial"/>
                <w:bCs/>
                <w:color w:val="000000" w:themeColor="text1"/>
                <w:kern w:val="3"/>
                <w:sz w:val="18"/>
                <w:szCs w:val="18"/>
                <w:lang w:eastAsia="zh-CN"/>
              </w:rPr>
            </w:pPr>
            <w:r w:rsidRPr="00563715">
              <w:rPr>
                <w:rFonts w:ascii="Arial" w:eastAsia="Droid Sans Fallback" w:hAnsi="Arial" w:cs="Arial"/>
                <w:bCs/>
                <w:color w:val="000000" w:themeColor="text1"/>
                <w:kern w:val="3"/>
                <w:sz w:val="18"/>
                <w:szCs w:val="18"/>
                <w:lang w:eastAsia="zh-CN"/>
              </w:rPr>
              <w:t>Ejecución del contrato:</w:t>
            </w:r>
            <w:r w:rsidR="008A4966" w:rsidRPr="00E568DD">
              <w:rPr>
                <w:rFonts w:ascii="Arial" w:eastAsia="Droid Sans Fallback" w:hAnsi="Arial" w:cs="Arial"/>
                <w:bCs/>
                <w:color w:val="000000" w:themeColor="text1"/>
                <w:kern w:val="3"/>
                <w:sz w:val="18"/>
                <w:szCs w:val="18"/>
                <w:lang w:eastAsia="zh-CN"/>
              </w:rPr>
              <w:t xml:space="preserve"> </w:t>
            </w:r>
            <w:r w:rsidR="00E568DD" w:rsidRPr="00E568DD">
              <w:rPr>
                <w:rFonts w:ascii="Arial" w:eastAsia="Droid Sans Fallback" w:hAnsi="Arial" w:cs="Arial"/>
                <w:bCs/>
                <w:color w:val="000000" w:themeColor="text1"/>
                <w:kern w:val="3"/>
                <w:sz w:val="18"/>
                <w:szCs w:val="18"/>
                <w:lang w:eastAsia="zh-CN"/>
              </w:rPr>
              <w:t xml:space="preserve">El contratista ha dado cumplimiento a las obligaciones contractuales </w:t>
            </w:r>
            <w:proofErr w:type="spellStart"/>
            <w:r w:rsidR="00E568DD" w:rsidRPr="00E568DD">
              <w:rPr>
                <w:rFonts w:ascii="Arial" w:eastAsia="Droid Sans Fallback" w:hAnsi="Arial" w:cs="Arial"/>
                <w:bCs/>
                <w:color w:val="000000" w:themeColor="text1"/>
                <w:kern w:val="3"/>
                <w:sz w:val="18"/>
                <w:szCs w:val="18"/>
                <w:lang w:eastAsia="zh-CN"/>
              </w:rPr>
              <w:t>garantiza</w:t>
            </w:r>
            <w:r w:rsidR="00E568DD">
              <w:rPr>
                <w:rFonts w:ascii="Arial" w:eastAsia="Droid Sans Fallback" w:hAnsi="Arial" w:cs="Arial"/>
                <w:bCs/>
                <w:color w:val="000000" w:themeColor="text1"/>
                <w:kern w:val="3"/>
                <w:sz w:val="18"/>
                <w:szCs w:val="18"/>
                <w:lang w:eastAsia="zh-CN"/>
              </w:rPr>
              <w:t>ndó</w:t>
            </w:r>
            <w:proofErr w:type="spellEnd"/>
            <w:r w:rsidR="00E568DD">
              <w:rPr>
                <w:rFonts w:ascii="Arial" w:eastAsia="Droid Sans Fallback" w:hAnsi="Arial" w:cs="Arial"/>
                <w:bCs/>
                <w:color w:val="000000" w:themeColor="text1"/>
                <w:kern w:val="3"/>
                <w:sz w:val="18"/>
                <w:szCs w:val="18"/>
                <w:lang w:eastAsia="zh-CN"/>
              </w:rPr>
              <w:t xml:space="preserve"> </w:t>
            </w:r>
            <w:r w:rsidR="00E568DD" w:rsidRPr="00E568DD">
              <w:rPr>
                <w:rFonts w:ascii="Arial" w:eastAsia="Droid Sans Fallback" w:hAnsi="Arial" w:cs="Arial"/>
                <w:bCs/>
                <w:color w:val="000000" w:themeColor="text1"/>
                <w:kern w:val="3"/>
                <w:sz w:val="18"/>
                <w:szCs w:val="18"/>
                <w:lang w:eastAsia="zh-CN"/>
              </w:rPr>
              <w:t>el suministro de gases industriales dentro de los tiempos establecidos, cumpliendo con las condiciones técnicas exigidas, incluyendo la entrega de fichas técnicas y hojas de seguridad en cada suministro. Se evidenció la prestación de asesoría técnica y capacitación al personal del Instituto sobre el manejo adecuado de los gases, así como el traslado interno de los cilindros hasta los laboratorios correspondientes, utilizando los equipos necesarios. Del mismo modo, se ha asegurado la calidad y pureza de los gases bajo estándares internacionales, el préstamo de cilindros sin costo adicional cuando ha sido requerido, y la dotación de elementos de bioseguridad para su personal. Finalmente, el contratista ha cumplido con la normativa vigente para el transporte de sustancias peligrosas, en concordancia con el Decreto 1609 de 2002 y las recomendaciones internacionales aplicables</w:t>
            </w:r>
            <w:r w:rsidR="00E568DD">
              <w:rPr>
                <w:rFonts w:ascii="Arial" w:eastAsia="Droid Sans Fallback" w:hAnsi="Arial" w:cs="Arial"/>
                <w:bCs/>
                <w:color w:val="000000" w:themeColor="text1"/>
                <w:kern w:val="3"/>
                <w:sz w:val="18"/>
                <w:szCs w:val="18"/>
                <w:lang w:eastAsia="zh-CN"/>
              </w:rPr>
              <w:t>.</w:t>
            </w:r>
          </w:p>
          <w:p w14:paraId="74D72EAC" w14:textId="77777777" w:rsidR="00E568DD" w:rsidRDefault="00E568DD" w:rsidP="00E568DD">
            <w:pPr>
              <w:pStyle w:val="Prrafodelista"/>
              <w:ind w:left="1077" w:right="227"/>
              <w:jc w:val="both"/>
              <w:rPr>
                <w:rFonts w:ascii="Arial" w:eastAsia="Droid Sans Fallback" w:hAnsi="Arial" w:cs="Arial"/>
                <w:bCs/>
                <w:color w:val="000000" w:themeColor="text1"/>
                <w:kern w:val="3"/>
                <w:sz w:val="18"/>
                <w:szCs w:val="18"/>
                <w:lang w:eastAsia="zh-CN"/>
              </w:rPr>
            </w:pPr>
          </w:p>
          <w:p w14:paraId="26D4CEE3" w14:textId="0A741628" w:rsidR="00E568DD" w:rsidRPr="00E568DD" w:rsidRDefault="00E568DD" w:rsidP="00E568DD">
            <w:pPr>
              <w:pStyle w:val="Prrafodelista"/>
              <w:ind w:left="1077" w:right="227"/>
              <w:jc w:val="both"/>
              <w:rPr>
                <w:rFonts w:ascii="Arial" w:eastAsia="Droid Sans Fallback" w:hAnsi="Arial" w:cs="Arial"/>
                <w:bCs/>
                <w:color w:val="000000" w:themeColor="text1"/>
                <w:kern w:val="3"/>
                <w:sz w:val="18"/>
                <w:szCs w:val="18"/>
                <w:lang w:eastAsia="zh-CN"/>
              </w:rPr>
            </w:pPr>
            <w:r>
              <w:rPr>
                <w:rFonts w:ascii="Arial" w:eastAsia="Droid Sans Fallback" w:hAnsi="Arial" w:cs="Arial"/>
                <w:bCs/>
                <w:color w:val="000000" w:themeColor="text1"/>
                <w:kern w:val="3"/>
                <w:sz w:val="18"/>
                <w:szCs w:val="18"/>
                <w:lang w:eastAsia="zh-CN"/>
              </w:rPr>
              <w:t xml:space="preserve">Los soportes de lo enunciado se encuentran en los informes parciales y las entradas al almacén publicadas en la plataforma </w:t>
            </w:r>
            <w:proofErr w:type="spellStart"/>
            <w:r>
              <w:rPr>
                <w:rFonts w:ascii="Arial" w:eastAsia="Droid Sans Fallback" w:hAnsi="Arial" w:cs="Arial"/>
                <w:bCs/>
                <w:color w:val="000000" w:themeColor="text1"/>
                <w:kern w:val="3"/>
                <w:sz w:val="18"/>
                <w:szCs w:val="18"/>
                <w:lang w:eastAsia="zh-CN"/>
              </w:rPr>
              <w:t>Secop</w:t>
            </w:r>
            <w:proofErr w:type="spellEnd"/>
            <w:r>
              <w:rPr>
                <w:rFonts w:ascii="Arial" w:eastAsia="Droid Sans Fallback" w:hAnsi="Arial" w:cs="Arial"/>
                <w:bCs/>
                <w:color w:val="000000" w:themeColor="text1"/>
                <w:kern w:val="3"/>
                <w:sz w:val="18"/>
                <w:szCs w:val="18"/>
                <w:lang w:eastAsia="zh-CN"/>
              </w:rPr>
              <w:t xml:space="preserve"> II numeral 7, ejecución del contrato. </w:t>
            </w:r>
          </w:p>
          <w:p w14:paraId="72D69F8D" w14:textId="1D76F169" w:rsidR="005D51A8" w:rsidRDefault="005D51A8" w:rsidP="00C51718">
            <w:pPr>
              <w:jc w:val="both"/>
              <w:rPr>
                <w:rFonts w:ascii="Arial" w:eastAsia="Droid Sans Fallback" w:hAnsi="Arial" w:cs="Arial"/>
                <w:bCs/>
                <w:color w:val="000000" w:themeColor="text1"/>
                <w:kern w:val="3"/>
                <w:sz w:val="18"/>
                <w:szCs w:val="18"/>
                <w:lang w:eastAsia="zh-CN"/>
              </w:rPr>
            </w:pPr>
          </w:p>
          <w:p w14:paraId="6F9AD4EC" w14:textId="77777777" w:rsidR="00E568DD" w:rsidRDefault="00761CAB" w:rsidP="003227C2">
            <w:pPr>
              <w:pStyle w:val="Prrafodelista"/>
              <w:numPr>
                <w:ilvl w:val="1"/>
                <w:numId w:val="4"/>
              </w:numPr>
              <w:ind w:left="1077" w:right="227"/>
              <w:jc w:val="both"/>
              <w:rPr>
                <w:rFonts w:ascii="Arial" w:eastAsia="Droid Sans Fallback" w:hAnsi="Arial" w:cs="Arial"/>
                <w:bCs/>
                <w:color w:val="000000" w:themeColor="text1"/>
                <w:kern w:val="3"/>
                <w:sz w:val="18"/>
                <w:szCs w:val="18"/>
                <w:lang w:eastAsia="zh-CN"/>
              </w:rPr>
            </w:pPr>
            <w:r w:rsidRPr="008E113D">
              <w:rPr>
                <w:rFonts w:ascii="Arial" w:eastAsia="Droid Sans Fallback" w:hAnsi="Arial" w:cs="Arial"/>
                <w:bCs/>
                <w:color w:val="000000" w:themeColor="text1"/>
                <w:kern w:val="3"/>
                <w:sz w:val="18"/>
                <w:szCs w:val="18"/>
                <w:lang w:eastAsia="zh-CN"/>
              </w:rPr>
              <w:t>Informe sobre modificaciones</w:t>
            </w:r>
            <w:r w:rsidR="00B968B3">
              <w:rPr>
                <w:rFonts w:ascii="Arial" w:eastAsia="Droid Sans Fallback" w:hAnsi="Arial" w:cs="Arial"/>
                <w:bCs/>
                <w:color w:val="000000" w:themeColor="text1"/>
                <w:kern w:val="3"/>
                <w:sz w:val="18"/>
                <w:szCs w:val="18"/>
                <w:lang w:eastAsia="zh-CN"/>
              </w:rPr>
              <w:t>:</w:t>
            </w:r>
          </w:p>
          <w:p w14:paraId="40E4F121" w14:textId="77777777" w:rsidR="00E568DD" w:rsidRDefault="00E568DD" w:rsidP="00E568DD">
            <w:pPr>
              <w:pStyle w:val="Prrafodelista"/>
              <w:ind w:left="1077" w:right="227"/>
              <w:jc w:val="both"/>
              <w:rPr>
                <w:rFonts w:ascii="Arial" w:eastAsia="Droid Sans Fallback" w:hAnsi="Arial" w:cs="Arial"/>
                <w:bCs/>
                <w:color w:val="000000" w:themeColor="text1"/>
                <w:kern w:val="3"/>
                <w:sz w:val="18"/>
                <w:szCs w:val="18"/>
                <w:lang w:eastAsia="zh-CN"/>
              </w:rPr>
            </w:pPr>
          </w:p>
          <w:p w14:paraId="43AD566C" w14:textId="77777777" w:rsidR="00AB05D8" w:rsidRPr="00AB05D8" w:rsidRDefault="00AB05D8" w:rsidP="00AB05D8">
            <w:pPr>
              <w:pStyle w:val="Prrafodelista"/>
              <w:ind w:left="1077" w:right="227"/>
              <w:jc w:val="both"/>
              <w:rPr>
                <w:rFonts w:ascii="Arial" w:eastAsia="Droid Sans Fallback" w:hAnsi="Arial" w:cs="Arial"/>
                <w:bCs/>
                <w:color w:val="000000" w:themeColor="text1"/>
                <w:kern w:val="3"/>
                <w:sz w:val="18"/>
                <w:szCs w:val="18"/>
                <w:lang w:eastAsia="zh-CN"/>
              </w:rPr>
            </w:pPr>
          </w:p>
          <w:p w14:paraId="327CDBC3" w14:textId="54F5D6FE" w:rsidR="008A4966" w:rsidRDefault="00AB05D8" w:rsidP="00AB05D8">
            <w:pPr>
              <w:pStyle w:val="Prrafodelista"/>
              <w:ind w:left="1077" w:right="227"/>
              <w:jc w:val="both"/>
              <w:rPr>
                <w:rFonts w:ascii="Arial" w:hAnsi="Arial" w:cs="Arial"/>
                <w:bCs/>
                <w:color w:val="000000" w:themeColor="text1"/>
                <w:sz w:val="18"/>
                <w:szCs w:val="18"/>
              </w:rPr>
            </w:pPr>
            <w:r w:rsidRPr="00AB05D8">
              <w:rPr>
                <w:rFonts w:ascii="Arial" w:eastAsia="Droid Sans Fallback" w:hAnsi="Arial" w:cs="Arial"/>
                <w:b/>
                <w:bCs/>
                <w:color w:val="000000" w:themeColor="text1"/>
                <w:kern w:val="3"/>
                <w:sz w:val="18"/>
                <w:szCs w:val="18"/>
                <w:lang w:eastAsia="zh-CN"/>
              </w:rPr>
              <w:t xml:space="preserve">ADICIÓN No.1 AL CONTRATO DE SUMINISTRO INS-CYT-718-2021 CELEBRADO ENTRE EL INSTITUTO NACIONAL DE SALUD Y MESSER COLOMBIA S.A </w:t>
            </w:r>
            <w:r w:rsidR="003227C2">
              <w:rPr>
                <w:rFonts w:ascii="Arial" w:eastAsia="Droid Sans Fallback" w:hAnsi="Arial" w:cs="Arial"/>
                <w:bCs/>
                <w:color w:val="000000" w:themeColor="text1"/>
                <w:kern w:val="3"/>
                <w:sz w:val="18"/>
                <w:szCs w:val="18"/>
                <w:lang w:eastAsia="zh-CN"/>
              </w:rPr>
              <w:t xml:space="preserve">El contrato </w:t>
            </w:r>
            <w:r w:rsidR="003A275C" w:rsidRPr="00B23716">
              <w:rPr>
                <w:rFonts w:ascii="Arial" w:hAnsi="Arial" w:cs="Arial"/>
                <w:bCs/>
                <w:color w:val="000000" w:themeColor="text1"/>
                <w:sz w:val="18"/>
                <w:szCs w:val="18"/>
              </w:rPr>
              <w:t>INS-CYT-356-2021</w:t>
            </w:r>
            <w:r w:rsidR="003A275C">
              <w:rPr>
                <w:rFonts w:ascii="Arial" w:hAnsi="Arial" w:cs="Arial"/>
                <w:bCs/>
                <w:color w:val="000000" w:themeColor="text1"/>
                <w:sz w:val="18"/>
                <w:szCs w:val="18"/>
              </w:rPr>
              <w:t xml:space="preserve"> </w:t>
            </w:r>
            <w:r w:rsidR="003227C2">
              <w:rPr>
                <w:rFonts w:ascii="Arial" w:hAnsi="Arial" w:cs="Arial"/>
                <w:bCs/>
                <w:color w:val="000000" w:themeColor="text1"/>
                <w:sz w:val="18"/>
                <w:szCs w:val="18"/>
              </w:rPr>
              <w:t>no presento modificaciones durante la ejecución del contrato</w:t>
            </w:r>
            <w:r w:rsidR="00BA2383">
              <w:rPr>
                <w:rFonts w:ascii="Arial" w:hAnsi="Arial" w:cs="Arial"/>
                <w:bCs/>
                <w:color w:val="000000" w:themeColor="text1"/>
                <w:sz w:val="18"/>
                <w:szCs w:val="18"/>
              </w:rPr>
              <w:t>.</w:t>
            </w:r>
            <w:r w:rsidR="003227C2">
              <w:rPr>
                <w:rFonts w:ascii="Arial" w:hAnsi="Arial" w:cs="Arial"/>
                <w:bCs/>
                <w:color w:val="000000" w:themeColor="text1"/>
                <w:sz w:val="18"/>
                <w:szCs w:val="18"/>
              </w:rPr>
              <w:t xml:space="preserve"> </w:t>
            </w:r>
          </w:p>
          <w:p w14:paraId="6C4BCFCE" w14:textId="77777777" w:rsidR="00AB05D8" w:rsidRDefault="00AB05D8" w:rsidP="00AB05D8">
            <w:pPr>
              <w:pStyle w:val="Prrafodelista"/>
              <w:ind w:left="1077" w:right="227"/>
              <w:jc w:val="both"/>
              <w:rPr>
                <w:rFonts w:ascii="Arial" w:eastAsia="Droid Sans Fallback" w:hAnsi="Arial" w:cs="Arial"/>
                <w:bCs/>
                <w:color w:val="000000" w:themeColor="text1"/>
                <w:kern w:val="3"/>
                <w:sz w:val="18"/>
                <w:szCs w:val="18"/>
                <w:lang w:eastAsia="zh-CN"/>
              </w:rPr>
            </w:pPr>
          </w:p>
          <w:p w14:paraId="7415A735" w14:textId="77777777" w:rsidR="00AB05D8" w:rsidRPr="00AB05D8" w:rsidRDefault="00AB05D8" w:rsidP="00AB05D8">
            <w:pPr>
              <w:pStyle w:val="Prrafodelista"/>
              <w:ind w:left="1077" w:right="227"/>
              <w:jc w:val="both"/>
              <w:rPr>
                <w:rFonts w:ascii="Arial" w:eastAsia="Droid Sans Fallback" w:hAnsi="Arial" w:cs="Arial"/>
                <w:bCs/>
                <w:color w:val="000000" w:themeColor="text1"/>
                <w:kern w:val="3"/>
                <w:sz w:val="18"/>
                <w:szCs w:val="18"/>
                <w:lang w:eastAsia="zh-CN"/>
              </w:rPr>
            </w:pPr>
          </w:p>
          <w:p w14:paraId="062E209B" w14:textId="77777777" w:rsidR="00AB05D8" w:rsidRDefault="00AB05D8" w:rsidP="00AB05D8">
            <w:pPr>
              <w:pStyle w:val="Prrafodelista"/>
              <w:ind w:left="1077" w:right="227"/>
              <w:jc w:val="both"/>
              <w:rPr>
                <w:rFonts w:ascii="Arial" w:eastAsia="Droid Sans Fallback" w:hAnsi="Arial" w:cs="Arial"/>
                <w:bCs/>
                <w:color w:val="000000" w:themeColor="text1"/>
                <w:kern w:val="3"/>
                <w:sz w:val="18"/>
                <w:szCs w:val="18"/>
                <w:lang w:eastAsia="zh-CN"/>
              </w:rPr>
            </w:pPr>
          </w:p>
          <w:p w14:paraId="7DBC878C" w14:textId="70624CED" w:rsidR="00AB05D8" w:rsidRPr="00AB05D8" w:rsidRDefault="00AB05D8" w:rsidP="00AB05D8">
            <w:pPr>
              <w:pStyle w:val="Prrafodelista"/>
              <w:ind w:left="1077" w:right="227"/>
              <w:jc w:val="both"/>
              <w:rPr>
                <w:rFonts w:ascii="Arial" w:eastAsia="Droid Sans Fallback" w:hAnsi="Arial" w:cs="Arial"/>
                <w:bCs/>
                <w:color w:val="000000" w:themeColor="text1"/>
                <w:kern w:val="3"/>
                <w:sz w:val="18"/>
                <w:szCs w:val="18"/>
                <w:lang w:eastAsia="zh-CN"/>
              </w:rPr>
            </w:pPr>
            <w:r w:rsidRPr="00AB05D8">
              <w:rPr>
                <w:rFonts w:ascii="Arial" w:eastAsia="Droid Sans Fallback" w:hAnsi="Arial" w:cs="Arial"/>
                <w:b/>
                <w:bCs/>
                <w:color w:val="000000" w:themeColor="text1"/>
                <w:kern w:val="3"/>
                <w:sz w:val="18"/>
                <w:szCs w:val="18"/>
                <w:lang w:eastAsia="zh-CN"/>
              </w:rPr>
              <w:t xml:space="preserve">CLÁUSULA PRIMERA - ADICIÓN: </w:t>
            </w:r>
            <w:r w:rsidRPr="00AB05D8">
              <w:rPr>
                <w:rFonts w:ascii="Arial" w:eastAsia="Droid Sans Fallback" w:hAnsi="Arial" w:cs="Arial"/>
                <w:bCs/>
                <w:color w:val="000000" w:themeColor="text1"/>
                <w:kern w:val="3"/>
                <w:sz w:val="18"/>
                <w:szCs w:val="18"/>
                <w:lang w:eastAsia="zh-CN"/>
              </w:rPr>
              <w:t xml:space="preserve">Adicionar el valor del Contrato de Suministro INS-CYT-718-2021, en la suma de </w:t>
            </w:r>
            <w:r w:rsidRPr="00AB05D8">
              <w:rPr>
                <w:rFonts w:ascii="Arial" w:eastAsia="Droid Sans Fallback" w:hAnsi="Arial" w:cs="Arial"/>
                <w:b/>
                <w:bCs/>
                <w:color w:val="000000" w:themeColor="text1"/>
                <w:kern w:val="3"/>
                <w:sz w:val="18"/>
                <w:szCs w:val="18"/>
                <w:lang w:eastAsia="zh-CN"/>
              </w:rPr>
              <w:t xml:space="preserve">DOCE MILLONES QUINIENTOS MIL PESOS M/CTE ($12.500.000), </w:t>
            </w:r>
            <w:r w:rsidRPr="00AB05D8">
              <w:rPr>
                <w:rFonts w:ascii="Arial" w:eastAsia="Droid Sans Fallback" w:hAnsi="Arial" w:cs="Arial"/>
                <w:bCs/>
                <w:color w:val="000000" w:themeColor="text1"/>
                <w:kern w:val="3"/>
                <w:sz w:val="18"/>
                <w:szCs w:val="18"/>
                <w:lang w:eastAsia="zh-CN"/>
              </w:rPr>
              <w:t xml:space="preserve">para un valor total del contrato de </w:t>
            </w:r>
            <w:r w:rsidRPr="00AB05D8">
              <w:rPr>
                <w:rFonts w:ascii="Arial" w:eastAsia="Droid Sans Fallback" w:hAnsi="Arial" w:cs="Arial"/>
                <w:b/>
                <w:bCs/>
                <w:color w:val="000000" w:themeColor="text1"/>
                <w:kern w:val="3"/>
                <w:sz w:val="18"/>
                <w:szCs w:val="18"/>
                <w:lang w:eastAsia="zh-CN"/>
              </w:rPr>
              <w:t xml:space="preserve">TREINTA Y SIETE MILLONES QUINIENTOS MIL PESOS M/CTE ($ 37.500.000), </w:t>
            </w:r>
            <w:r w:rsidRPr="00AB05D8">
              <w:rPr>
                <w:rFonts w:ascii="Arial" w:eastAsia="Droid Sans Fallback" w:hAnsi="Arial" w:cs="Arial"/>
                <w:bCs/>
                <w:color w:val="000000" w:themeColor="text1"/>
                <w:kern w:val="3"/>
                <w:sz w:val="18"/>
                <w:szCs w:val="18"/>
                <w:lang w:eastAsia="zh-CN"/>
              </w:rPr>
              <w:t xml:space="preserve">incluido IVA, los impuestos de ley, contribuciones y la totalidad de los gastos y/o costos directos e indirectos en que incurra el </w:t>
            </w:r>
            <w:r w:rsidRPr="00AB05D8">
              <w:rPr>
                <w:rFonts w:ascii="Arial" w:eastAsia="Droid Sans Fallback" w:hAnsi="Arial" w:cs="Arial"/>
                <w:b/>
                <w:bCs/>
                <w:color w:val="000000" w:themeColor="text1"/>
                <w:kern w:val="3"/>
                <w:sz w:val="18"/>
                <w:szCs w:val="18"/>
                <w:lang w:eastAsia="zh-CN"/>
              </w:rPr>
              <w:t xml:space="preserve">CONTRATISTA </w:t>
            </w:r>
            <w:r w:rsidRPr="00AB05D8">
              <w:rPr>
                <w:rFonts w:ascii="Arial" w:eastAsia="Droid Sans Fallback" w:hAnsi="Arial" w:cs="Arial"/>
                <w:bCs/>
                <w:color w:val="000000" w:themeColor="text1"/>
                <w:kern w:val="3"/>
                <w:sz w:val="18"/>
                <w:szCs w:val="18"/>
                <w:lang w:eastAsia="zh-CN"/>
              </w:rPr>
              <w:t xml:space="preserve">para la ejecución del contrato. </w:t>
            </w:r>
          </w:p>
          <w:p w14:paraId="6A12822D" w14:textId="44A90A42" w:rsidR="00AB05D8" w:rsidRDefault="00AB05D8" w:rsidP="00AB05D8">
            <w:pPr>
              <w:pStyle w:val="Prrafodelista"/>
              <w:ind w:left="1077" w:right="227"/>
              <w:jc w:val="both"/>
              <w:rPr>
                <w:rFonts w:ascii="Arial" w:eastAsia="Droid Sans Fallback" w:hAnsi="Arial" w:cs="Arial"/>
                <w:bCs/>
                <w:color w:val="000000" w:themeColor="text1"/>
                <w:kern w:val="3"/>
                <w:sz w:val="18"/>
                <w:szCs w:val="18"/>
                <w:lang w:eastAsia="zh-CN"/>
              </w:rPr>
            </w:pPr>
            <w:r w:rsidRPr="00AB05D8">
              <w:rPr>
                <w:rFonts w:ascii="Arial" w:eastAsia="Droid Sans Fallback" w:hAnsi="Arial" w:cs="Arial"/>
                <w:b/>
                <w:bCs/>
                <w:color w:val="000000" w:themeColor="text1"/>
                <w:kern w:val="3"/>
                <w:sz w:val="18"/>
                <w:szCs w:val="18"/>
                <w:lang w:eastAsia="zh-CN"/>
              </w:rPr>
              <w:t xml:space="preserve">CLAUSULA SEGUNDA- IMPUTACIÓN PRESUPUESTAL: </w:t>
            </w:r>
            <w:r w:rsidRPr="00AB05D8">
              <w:rPr>
                <w:rFonts w:ascii="Arial" w:eastAsia="Droid Sans Fallback" w:hAnsi="Arial" w:cs="Arial"/>
                <w:bCs/>
                <w:color w:val="000000" w:themeColor="text1"/>
                <w:kern w:val="3"/>
                <w:sz w:val="18"/>
                <w:szCs w:val="18"/>
                <w:lang w:eastAsia="zh-CN"/>
              </w:rPr>
              <w:t>El valor de la presente Adición No.1 al Contrato de Suministro INS-CYT-718-2021, se pagará con cargo al Certificado de Disponibilidad Presupuestal 33622 del 6 de enero de 2022 expedido por el Grupo de Gestión Financiera, adicionado el 5 de mayo de 2022, así:</w:t>
            </w:r>
          </w:p>
          <w:p w14:paraId="117449C4" w14:textId="77777777" w:rsidR="00AB05D8" w:rsidRDefault="00AB05D8" w:rsidP="00AB05D8">
            <w:pPr>
              <w:pStyle w:val="Prrafodelista"/>
              <w:ind w:left="1077" w:right="227"/>
              <w:jc w:val="both"/>
              <w:rPr>
                <w:rFonts w:ascii="Arial" w:eastAsia="Droid Sans Fallback" w:hAnsi="Arial" w:cs="Arial"/>
                <w:bCs/>
                <w:color w:val="000000" w:themeColor="text1"/>
                <w:kern w:val="3"/>
                <w:sz w:val="18"/>
                <w:szCs w:val="18"/>
                <w:lang w:eastAsia="zh-CN"/>
              </w:rPr>
            </w:pPr>
          </w:p>
          <w:p w14:paraId="40EB563D" w14:textId="4EC25946" w:rsidR="00AB05D8" w:rsidRDefault="00AB05D8" w:rsidP="00AB05D8">
            <w:pPr>
              <w:pStyle w:val="Prrafodelista"/>
              <w:ind w:left="1077" w:right="227"/>
              <w:jc w:val="center"/>
              <w:rPr>
                <w:rFonts w:ascii="Arial" w:eastAsia="Droid Sans Fallback" w:hAnsi="Arial" w:cs="Arial"/>
                <w:bCs/>
                <w:color w:val="000000" w:themeColor="text1"/>
                <w:kern w:val="3"/>
                <w:sz w:val="18"/>
                <w:szCs w:val="18"/>
                <w:lang w:eastAsia="zh-CN"/>
              </w:rPr>
            </w:pPr>
            <w:r w:rsidRPr="00AB05D8">
              <w:rPr>
                <w:rFonts w:ascii="Arial" w:eastAsia="Droid Sans Fallback" w:hAnsi="Arial" w:cs="Arial"/>
                <w:bCs/>
                <w:noProof/>
                <w:color w:val="000000" w:themeColor="text1"/>
                <w:kern w:val="3"/>
                <w:sz w:val="18"/>
                <w:szCs w:val="18"/>
                <w:lang w:eastAsia="zh-CN"/>
              </w:rPr>
              <w:drawing>
                <wp:inline distT="0" distB="0" distL="0" distR="0" wp14:anchorId="10E7B93C" wp14:editId="4D6B7136">
                  <wp:extent cx="4880360" cy="2573375"/>
                  <wp:effectExtent l="0" t="0" r="0" b="0"/>
                  <wp:docPr id="133194684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946848" name=""/>
                          <pic:cNvPicPr/>
                        </pic:nvPicPr>
                        <pic:blipFill>
                          <a:blip r:embed="rId13"/>
                          <a:stretch>
                            <a:fillRect/>
                          </a:stretch>
                        </pic:blipFill>
                        <pic:spPr>
                          <a:xfrm>
                            <a:off x="0" y="0"/>
                            <a:ext cx="4887657" cy="2577223"/>
                          </a:xfrm>
                          <a:prstGeom prst="rect">
                            <a:avLst/>
                          </a:prstGeom>
                        </pic:spPr>
                      </pic:pic>
                    </a:graphicData>
                  </a:graphic>
                </wp:inline>
              </w:drawing>
            </w:r>
          </w:p>
          <w:p w14:paraId="7A81C691" w14:textId="77777777" w:rsidR="00AB05D8" w:rsidRDefault="00AB05D8" w:rsidP="009C0A34">
            <w:pPr>
              <w:ind w:right="113"/>
              <w:jc w:val="both"/>
              <w:rPr>
                <w:rFonts w:ascii="Arial" w:eastAsia="Droid Sans Fallback" w:hAnsi="Arial" w:cs="Arial"/>
                <w:bCs/>
                <w:color w:val="000000" w:themeColor="text1"/>
                <w:kern w:val="3"/>
                <w:sz w:val="18"/>
                <w:szCs w:val="18"/>
                <w:lang w:eastAsia="zh-CN"/>
              </w:rPr>
            </w:pPr>
          </w:p>
          <w:p w14:paraId="30B53044" w14:textId="77777777" w:rsidR="00823591" w:rsidRPr="00BA2383" w:rsidRDefault="00845B6D" w:rsidP="009C0A34">
            <w:pPr>
              <w:pStyle w:val="Prrafodelista"/>
              <w:numPr>
                <w:ilvl w:val="0"/>
                <w:numId w:val="4"/>
              </w:numPr>
              <w:suppressAutoHyphens w:val="0"/>
              <w:autoSpaceDN/>
              <w:jc w:val="both"/>
              <w:textAlignment w:val="auto"/>
              <w:rPr>
                <w:rFonts w:ascii="Arial" w:eastAsia="Droid Sans Fallback" w:hAnsi="Arial" w:cs="Arial"/>
                <w:b/>
                <w:bCs/>
                <w:color w:val="000000" w:themeColor="text1"/>
                <w:kern w:val="3"/>
                <w:sz w:val="18"/>
                <w:szCs w:val="18"/>
                <w:lang w:eastAsia="zh-CN"/>
              </w:rPr>
            </w:pPr>
            <w:r w:rsidRPr="008E113D">
              <w:rPr>
                <w:rFonts w:ascii="Arial" w:eastAsia="Droid Sans Fallback" w:hAnsi="Arial" w:cs="Arial"/>
                <w:b/>
                <w:bCs/>
                <w:color w:val="000000" w:themeColor="text1"/>
                <w:kern w:val="3"/>
                <w:sz w:val="18"/>
                <w:szCs w:val="18"/>
                <w:lang w:eastAsia="zh-CN"/>
              </w:rPr>
              <w:t>INFORME DE EJECUCIÓN ECONÓMICA Y FINANCIERA</w:t>
            </w:r>
            <w:r w:rsidR="009D4D47" w:rsidRPr="008E113D">
              <w:rPr>
                <w:rFonts w:ascii="Arial" w:eastAsia="Droid Sans Fallback" w:hAnsi="Arial" w:cs="Arial"/>
                <w:b/>
                <w:bCs/>
                <w:color w:val="000000" w:themeColor="text1"/>
                <w:kern w:val="3"/>
                <w:sz w:val="18"/>
                <w:szCs w:val="18"/>
                <w:lang w:val="es-ES" w:eastAsia="zh-CN"/>
              </w:rPr>
              <w:t xml:space="preserve"> (</w:t>
            </w:r>
            <w:r w:rsidR="003337A9" w:rsidRPr="008E113D">
              <w:rPr>
                <w:rFonts w:ascii="Arial" w:eastAsia="Droid Sans Fallback" w:hAnsi="Arial" w:cs="Arial"/>
                <w:b/>
                <w:bCs/>
                <w:color w:val="000000" w:themeColor="text1"/>
                <w:kern w:val="3"/>
                <w:sz w:val="18"/>
                <w:szCs w:val="18"/>
                <w:lang w:val="es-ES" w:eastAsia="zh-CN"/>
              </w:rPr>
              <w:t>9</w:t>
            </w:r>
            <w:r w:rsidRPr="008E113D">
              <w:rPr>
                <w:rFonts w:ascii="Arial" w:eastAsia="Droid Sans Fallback" w:hAnsi="Arial" w:cs="Arial"/>
                <w:b/>
                <w:bCs/>
                <w:color w:val="000000" w:themeColor="text1"/>
                <w:kern w:val="3"/>
                <w:sz w:val="18"/>
                <w:szCs w:val="18"/>
                <w:lang w:val="es-ES" w:eastAsia="zh-CN"/>
              </w:rPr>
              <w:t>)</w:t>
            </w:r>
          </w:p>
          <w:p w14:paraId="690BAD81" w14:textId="0779FC35" w:rsidR="00C2163C" w:rsidRPr="00077D88" w:rsidRDefault="00C2163C" w:rsidP="00077D88">
            <w:pPr>
              <w:suppressAutoHyphens w:val="0"/>
              <w:autoSpaceDN/>
              <w:jc w:val="both"/>
              <w:textAlignment w:val="auto"/>
              <w:rPr>
                <w:rFonts w:ascii="Arial" w:eastAsia="Droid Sans Fallback" w:hAnsi="Arial" w:cs="Arial"/>
                <w:b/>
                <w:bCs/>
                <w:i/>
                <w:color w:val="000000" w:themeColor="text1"/>
                <w:kern w:val="3"/>
                <w:sz w:val="18"/>
                <w:szCs w:val="18"/>
                <w:lang w:eastAsia="zh-CN"/>
              </w:rPr>
            </w:pPr>
          </w:p>
          <w:tbl>
            <w:tblPr>
              <w:tblStyle w:val="Tablaconcuadrcula"/>
              <w:tblW w:w="8129" w:type="dxa"/>
              <w:tblInd w:w="87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5507"/>
              <w:gridCol w:w="2622"/>
            </w:tblGrid>
            <w:tr w:rsidR="008E113D" w:rsidRPr="008E113D" w14:paraId="154164AD" w14:textId="77777777" w:rsidTr="00FE3924">
              <w:trPr>
                <w:trHeight w:val="249"/>
              </w:trPr>
              <w:tc>
                <w:tcPr>
                  <w:tcW w:w="5507" w:type="dxa"/>
                  <w:vAlign w:val="center"/>
                </w:tcPr>
                <w:p w14:paraId="000C24DB" w14:textId="77777777" w:rsidR="002B407B" w:rsidRPr="008E113D" w:rsidRDefault="002B407B" w:rsidP="000F74CB">
                  <w:pPr>
                    <w:rPr>
                      <w:rFonts w:ascii="Arial Narrow" w:hAnsi="Arial Narrow" w:cs="Arial"/>
                      <w:color w:val="000000" w:themeColor="text1"/>
                      <w:sz w:val="20"/>
                      <w:lang w:val="es-MX"/>
                    </w:rPr>
                  </w:pPr>
                  <w:r w:rsidRPr="008E113D">
                    <w:rPr>
                      <w:rFonts w:ascii="Arial Narrow" w:hAnsi="Arial Narrow" w:cs="Arial"/>
                      <w:color w:val="000000" w:themeColor="text1"/>
                      <w:sz w:val="20"/>
                      <w:lang w:val="es-MX"/>
                    </w:rPr>
                    <w:t>Valor inicial contratado</w:t>
                  </w:r>
                </w:p>
              </w:tc>
              <w:tc>
                <w:tcPr>
                  <w:tcW w:w="2622" w:type="dxa"/>
                  <w:vAlign w:val="center"/>
                </w:tcPr>
                <w:p w14:paraId="6CEE83C1" w14:textId="65A4E23F" w:rsidR="002B407B" w:rsidRPr="008E113D" w:rsidRDefault="00DD510D" w:rsidP="000F74CB">
                  <w:pPr>
                    <w:jc w:val="right"/>
                    <w:rPr>
                      <w:rFonts w:ascii="Arial Narrow" w:hAnsi="Arial Narrow" w:cs="Arial"/>
                      <w:color w:val="000000" w:themeColor="text1"/>
                      <w:sz w:val="20"/>
                    </w:rPr>
                  </w:pPr>
                  <w:r w:rsidRPr="00DD510D">
                    <w:rPr>
                      <w:rFonts w:ascii="Arial Narrow" w:hAnsi="Arial Narrow" w:cs="Arial"/>
                      <w:color w:val="000000" w:themeColor="text1"/>
                      <w:sz w:val="20"/>
                    </w:rPr>
                    <w:t>$</w:t>
                  </w:r>
                  <w:r>
                    <w:rPr>
                      <w:rFonts w:ascii="Arial Narrow" w:hAnsi="Arial Narrow" w:cs="Arial"/>
                      <w:color w:val="000000" w:themeColor="text1"/>
                      <w:sz w:val="20"/>
                    </w:rPr>
                    <w:t xml:space="preserve"> </w:t>
                  </w:r>
                  <w:r w:rsidR="00213D5D" w:rsidRPr="00213D5D">
                    <w:rPr>
                      <w:rFonts w:ascii="Arial Narrow" w:hAnsi="Arial Narrow" w:cs="Arial"/>
                      <w:color w:val="000000" w:themeColor="text1"/>
                      <w:sz w:val="20"/>
                    </w:rPr>
                    <w:t>25.000.000</w:t>
                  </w:r>
                </w:p>
              </w:tc>
            </w:tr>
            <w:tr w:rsidR="008E113D" w:rsidRPr="008E113D" w14:paraId="747F0D21" w14:textId="77777777" w:rsidTr="00FE3924">
              <w:trPr>
                <w:trHeight w:val="249"/>
              </w:trPr>
              <w:tc>
                <w:tcPr>
                  <w:tcW w:w="5507" w:type="dxa"/>
                  <w:vAlign w:val="center"/>
                </w:tcPr>
                <w:p w14:paraId="08BFEEC8" w14:textId="0C5668F9" w:rsidR="002B407B" w:rsidRPr="008E113D" w:rsidRDefault="002B407B" w:rsidP="000F74CB">
                  <w:pPr>
                    <w:rPr>
                      <w:rFonts w:ascii="Arial Narrow" w:hAnsi="Arial Narrow" w:cs="Arial"/>
                      <w:color w:val="000000" w:themeColor="text1"/>
                      <w:sz w:val="20"/>
                      <w:lang w:val="es-MX"/>
                    </w:rPr>
                  </w:pPr>
                  <w:r w:rsidRPr="008E113D">
                    <w:rPr>
                      <w:rFonts w:ascii="Arial Narrow" w:hAnsi="Arial Narrow" w:cs="Arial"/>
                      <w:color w:val="000000" w:themeColor="text1"/>
                      <w:sz w:val="20"/>
                      <w:lang w:val="es-MX"/>
                    </w:rPr>
                    <w:t>Valor adiciones</w:t>
                  </w:r>
                  <w:r w:rsidR="00DD510D">
                    <w:rPr>
                      <w:rFonts w:ascii="Arial Narrow" w:hAnsi="Arial Narrow" w:cs="Arial"/>
                      <w:color w:val="000000" w:themeColor="text1"/>
                      <w:sz w:val="20"/>
                      <w:lang w:val="es-MX"/>
                    </w:rPr>
                    <w:t xml:space="preserve"> </w:t>
                  </w:r>
                </w:p>
              </w:tc>
              <w:tc>
                <w:tcPr>
                  <w:tcW w:w="2622" w:type="dxa"/>
                  <w:vAlign w:val="center"/>
                </w:tcPr>
                <w:p w14:paraId="46382F65" w14:textId="6B3C98B7" w:rsidR="002B407B" w:rsidRPr="008E113D" w:rsidRDefault="002B407B" w:rsidP="00213D5D">
                  <w:pPr>
                    <w:jc w:val="right"/>
                    <w:rPr>
                      <w:rFonts w:ascii="Arial Narrow" w:hAnsi="Arial Narrow" w:cs="Arial"/>
                      <w:color w:val="000000" w:themeColor="text1"/>
                      <w:sz w:val="20"/>
                    </w:rPr>
                  </w:pPr>
                  <w:r w:rsidRPr="008E113D">
                    <w:rPr>
                      <w:rFonts w:ascii="Arial Narrow" w:hAnsi="Arial Narrow" w:cs="Arial"/>
                      <w:color w:val="000000" w:themeColor="text1"/>
                      <w:sz w:val="20"/>
                    </w:rPr>
                    <w:t>$</w:t>
                  </w:r>
                  <w:r w:rsidR="00213D5D">
                    <w:rPr>
                      <w:rFonts w:ascii="Arial Narrow" w:hAnsi="Arial Narrow" w:cs="Arial"/>
                      <w:color w:val="000000" w:themeColor="text1"/>
                      <w:sz w:val="20"/>
                    </w:rPr>
                    <w:t xml:space="preserve"> </w:t>
                  </w:r>
                  <w:r w:rsidR="00213D5D" w:rsidRPr="00213D5D">
                    <w:rPr>
                      <w:rFonts w:ascii="Arial Narrow" w:hAnsi="Arial Narrow" w:cs="Arial"/>
                      <w:color w:val="000000" w:themeColor="text1"/>
                      <w:sz w:val="20"/>
                    </w:rPr>
                    <w:t>12.500.000</w:t>
                  </w:r>
                </w:p>
              </w:tc>
            </w:tr>
            <w:tr w:rsidR="008E113D" w:rsidRPr="008E113D" w14:paraId="245E8283" w14:textId="77777777" w:rsidTr="00FE3924">
              <w:trPr>
                <w:trHeight w:val="256"/>
              </w:trPr>
              <w:tc>
                <w:tcPr>
                  <w:tcW w:w="5507" w:type="dxa"/>
                  <w:vAlign w:val="center"/>
                </w:tcPr>
                <w:p w14:paraId="4927AA37" w14:textId="77777777" w:rsidR="002B407B" w:rsidRPr="008E113D" w:rsidRDefault="002B407B" w:rsidP="002B407B">
                  <w:pPr>
                    <w:rPr>
                      <w:rFonts w:ascii="Arial Narrow" w:hAnsi="Arial Narrow" w:cs="Arial"/>
                      <w:b/>
                      <w:color w:val="000000" w:themeColor="text1"/>
                      <w:sz w:val="20"/>
                      <w:lang w:val="es-MX"/>
                    </w:rPr>
                  </w:pPr>
                  <w:r w:rsidRPr="008E113D">
                    <w:rPr>
                      <w:rFonts w:ascii="Arial Narrow" w:hAnsi="Arial Narrow" w:cs="Arial"/>
                      <w:b/>
                      <w:color w:val="000000" w:themeColor="text1"/>
                      <w:sz w:val="20"/>
                      <w:lang w:val="es-MX"/>
                    </w:rPr>
                    <w:t xml:space="preserve">VALOR TOTAL </w:t>
                  </w:r>
                  <w:r w:rsidRPr="008E113D">
                    <w:rPr>
                      <w:rFonts w:ascii="Arial Narrow" w:hAnsi="Arial Narrow" w:cs="Arial"/>
                      <w:b/>
                      <w:color w:val="000000" w:themeColor="text1"/>
                      <w:sz w:val="18"/>
                      <w:lang w:val="es-MX"/>
                    </w:rPr>
                    <w:t>(INCLUIDAS LAS ADICIONES)</w:t>
                  </w:r>
                </w:p>
              </w:tc>
              <w:tc>
                <w:tcPr>
                  <w:tcW w:w="2622" w:type="dxa"/>
                  <w:vAlign w:val="center"/>
                </w:tcPr>
                <w:p w14:paraId="11B9EA4F" w14:textId="195D41E2" w:rsidR="002B407B" w:rsidRPr="008E113D" w:rsidRDefault="003A275C" w:rsidP="007B16B9">
                  <w:pPr>
                    <w:jc w:val="right"/>
                    <w:rPr>
                      <w:rFonts w:ascii="Arial Narrow" w:hAnsi="Arial Narrow" w:cs="Arial"/>
                      <w:color w:val="000000" w:themeColor="text1"/>
                      <w:sz w:val="20"/>
                    </w:rPr>
                  </w:pPr>
                  <w:r w:rsidRPr="00DD510D">
                    <w:rPr>
                      <w:rFonts w:ascii="Arial Narrow" w:hAnsi="Arial Narrow" w:cs="Arial"/>
                      <w:color w:val="000000" w:themeColor="text1"/>
                      <w:sz w:val="20"/>
                    </w:rPr>
                    <w:t>$</w:t>
                  </w:r>
                  <w:r>
                    <w:rPr>
                      <w:rFonts w:ascii="Arial Narrow" w:hAnsi="Arial Narrow" w:cs="Arial"/>
                      <w:color w:val="000000" w:themeColor="text1"/>
                      <w:sz w:val="20"/>
                    </w:rPr>
                    <w:t xml:space="preserve"> </w:t>
                  </w:r>
                  <w:r w:rsidR="00213D5D">
                    <w:rPr>
                      <w:rFonts w:ascii="Arial Narrow" w:hAnsi="Arial Narrow" w:cs="Arial"/>
                      <w:color w:val="000000" w:themeColor="text1"/>
                      <w:sz w:val="20"/>
                    </w:rPr>
                    <w:t>37.500.000</w:t>
                  </w:r>
                </w:p>
              </w:tc>
            </w:tr>
            <w:tr w:rsidR="008E113D" w:rsidRPr="008E113D" w14:paraId="652BB652" w14:textId="77777777" w:rsidTr="00FE3924">
              <w:trPr>
                <w:trHeight w:val="249"/>
              </w:trPr>
              <w:tc>
                <w:tcPr>
                  <w:tcW w:w="5507" w:type="dxa"/>
                  <w:vAlign w:val="center"/>
                </w:tcPr>
                <w:p w14:paraId="58C19CB4" w14:textId="77777777" w:rsidR="002B407B" w:rsidRPr="008E113D" w:rsidRDefault="002B407B" w:rsidP="000F74CB">
                  <w:pPr>
                    <w:rPr>
                      <w:rFonts w:ascii="Arial Narrow" w:hAnsi="Arial Narrow" w:cs="Arial"/>
                      <w:color w:val="000000" w:themeColor="text1"/>
                      <w:sz w:val="20"/>
                      <w:lang w:val="es-MX"/>
                    </w:rPr>
                  </w:pPr>
                  <w:r w:rsidRPr="008E113D">
                    <w:rPr>
                      <w:rFonts w:ascii="Arial Narrow" w:hAnsi="Arial Narrow" w:cs="Arial"/>
                      <w:color w:val="000000" w:themeColor="text1"/>
                      <w:sz w:val="20"/>
                      <w:lang w:val="es-MX"/>
                    </w:rPr>
                    <w:t>Valor total ejecutado</w:t>
                  </w:r>
                </w:p>
              </w:tc>
              <w:tc>
                <w:tcPr>
                  <w:tcW w:w="2622" w:type="dxa"/>
                  <w:vAlign w:val="center"/>
                </w:tcPr>
                <w:p w14:paraId="16A57950" w14:textId="08214225" w:rsidR="002B407B" w:rsidRPr="008E113D" w:rsidRDefault="003A275C" w:rsidP="000F74CB">
                  <w:pPr>
                    <w:jc w:val="right"/>
                    <w:rPr>
                      <w:rFonts w:ascii="Arial Narrow" w:hAnsi="Arial Narrow" w:cs="Arial"/>
                      <w:color w:val="000000" w:themeColor="text1"/>
                      <w:sz w:val="20"/>
                    </w:rPr>
                  </w:pPr>
                  <w:r w:rsidRPr="00DD510D">
                    <w:rPr>
                      <w:rFonts w:ascii="Arial Narrow" w:hAnsi="Arial Narrow" w:cs="Arial"/>
                      <w:color w:val="000000" w:themeColor="text1"/>
                      <w:sz w:val="20"/>
                    </w:rPr>
                    <w:t>$</w:t>
                  </w:r>
                  <w:r>
                    <w:rPr>
                      <w:rFonts w:ascii="Arial Narrow" w:hAnsi="Arial Narrow" w:cs="Arial"/>
                      <w:color w:val="000000" w:themeColor="text1"/>
                      <w:sz w:val="20"/>
                    </w:rPr>
                    <w:t xml:space="preserve"> </w:t>
                  </w:r>
                  <w:r w:rsidR="00213D5D" w:rsidRPr="00213D5D">
                    <w:rPr>
                      <w:rFonts w:ascii="Arial Narrow" w:hAnsi="Arial Narrow" w:cs="Arial"/>
                      <w:color w:val="000000" w:themeColor="text1"/>
                      <w:sz w:val="20"/>
                    </w:rPr>
                    <w:t>35.882.070</w:t>
                  </w:r>
                </w:p>
              </w:tc>
            </w:tr>
            <w:tr w:rsidR="008E113D" w:rsidRPr="008E113D" w14:paraId="34DF74B7" w14:textId="77777777" w:rsidTr="00FE3924">
              <w:trPr>
                <w:trHeight w:val="249"/>
              </w:trPr>
              <w:tc>
                <w:tcPr>
                  <w:tcW w:w="5507" w:type="dxa"/>
                  <w:vAlign w:val="center"/>
                </w:tcPr>
                <w:p w14:paraId="58FE53D6" w14:textId="77777777" w:rsidR="002B407B" w:rsidRPr="008E113D" w:rsidRDefault="002B407B" w:rsidP="000F74CB">
                  <w:pPr>
                    <w:rPr>
                      <w:rFonts w:ascii="Arial Narrow" w:hAnsi="Arial Narrow" w:cs="Arial"/>
                      <w:color w:val="000000" w:themeColor="text1"/>
                      <w:sz w:val="20"/>
                      <w:lang w:val="es-MX"/>
                    </w:rPr>
                  </w:pPr>
                  <w:r w:rsidRPr="008E113D">
                    <w:rPr>
                      <w:rFonts w:ascii="Arial Narrow" w:hAnsi="Arial Narrow" w:cs="Arial"/>
                      <w:color w:val="000000" w:themeColor="text1"/>
                      <w:sz w:val="20"/>
                      <w:lang w:val="es-MX"/>
                    </w:rPr>
                    <w:t xml:space="preserve">Valor </w:t>
                  </w:r>
                  <w:r w:rsidRPr="008E113D">
                    <w:rPr>
                      <w:rFonts w:ascii="Arial" w:eastAsia="Droid Sans Fallback" w:hAnsi="Arial" w:cs="Arial"/>
                      <w:bCs/>
                      <w:color w:val="000000" w:themeColor="text1"/>
                      <w:kern w:val="3"/>
                      <w:sz w:val="18"/>
                      <w:szCs w:val="18"/>
                      <w:lang w:eastAsia="zh-CN"/>
                    </w:rPr>
                    <w:t>pagado o desembolsado al contratista.</w:t>
                  </w:r>
                </w:p>
              </w:tc>
              <w:tc>
                <w:tcPr>
                  <w:tcW w:w="2622" w:type="dxa"/>
                  <w:vAlign w:val="center"/>
                </w:tcPr>
                <w:p w14:paraId="2FE30FBC" w14:textId="1D9880F4" w:rsidR="002B407B" w:rsidRPr="008E113D" w:rsidRDefault="003A275C" w:rsidP="000F74CB">
                  <w:pPr>
                    <w:jc w:val="right"/>
                    <w:rPr>
                      <w:rFonts w:ascii="Arial Narrow" w:hAnsi="Arial Narrow" w:cs="Arial"/>
                      <w:color w:val="000000" w:themeColor="text1"/>
                      <w:sz w:val="20"/>
                    </w:rPr>
                  </w:pPr>
                  <w:r>
                    <w:rPr>
                      <w:rFonts w:ascii="Arial Narrow" w:hAnsi="Arial Narrow" w:cs="Arial"/>
                      <w:color w:val="000000" w:themeColor="text1"/>
                      <w:sz w:val="20"/>
                    </w:rPr>
                    <w:t xml:space="preserve"> </w:t>
                  </w:r>
                  <w:r w:rsidR="00213D5D" w:rsidRPr="00213D5D">
                    <w:rPr>
                      <w:rFonts w:ascii="Arial Narrow" w:hAnsi="Arial Narrow" w:cs="Arial"/>
                      <w:color w:val="000000" w:themeColor="text1"/>
                      <w:sz w:val="20"/>
                    </w:rPr>
                    <w:t>$ 35.882.070</w:t>
                  </w:r>
                </w:p>
              </w:tc>
            </w:tr>
            <w:tr w:rsidR="008E113D" w:rsidRPr="008E113D" w14:paraId="2E707579" w14:textId="77777777" w:rsidTr="00FE3924">
              <w:trPr>
                <w:trHeight w:val="249"/>
              </w:trPr>
              <w:tc>
                <w:tcPr>
                  <w:tcW w:w="5507" w:type="dxa"/>
                  <w:vAlign w:val="center"/>
                </w:tcPr>
                <w:p w14:paraId="7B8D6D03" w14:textId="77777777" w:rsidR="002B407B" w:rsidRPr="008E113D" w:rsidRDefault="002B407B" w:rsidP="000F74CB">
                  <w:pPr>
                    <w:rPr>
                      <w:rFonts w:ascii="Arial Narrow" w:hAnsi="Arial Narrow" w:cs="Arial"/>
                      <w:color w:val="000000" w:themeColor="text1"/>
                      <w:sz w:val="20"/>
                      <w:lang w:val="es-MX"/>
                    </w:rPr>
                  </w:pPr>
                  <w:r w:rsidRPr="008E113D">
                    <w:rPr>
                      <w:rFonts w:ascii="Arial" w:eastAsia="Droid Sans Fallback" w:hAnsi="Arial" w:cs="Arial"/>
                      <w:bCs/>
                      <w:color w:val="000000" w:themeColor="text1"/>
                      <w:kern w:val="3"/>
                      <w:sz w:val="18"/>
                      <w:szCs w:val="18"/>
                      <w:lang w:eastAsia="zh-CN"/>
                    </w:rPr>
                    <w:t>Saldo a favor del contratista</w:t>
                  </w:r>
                </w:p>
              </w:tc>
              <w:tc>
                <w:tcPr>
                  <w:tcW w:w="2622" w:type="dxa"/>
                  <w:vAlign w:val="center"/>
                </w:tcPr>
                <w:p w14:paraId="7B9C18CD" w14:textId="3F5D311D" w:rsidR="002B407B" w:rsidRPr="008E113D" w:rsidRDefault="002B407B" w:rsidP="000F74CB">
                  <w:pPr>
                    <w:jc w:val="right"/>
                    <w:rPr>
                      <w:rFonts w:ascii="Arial Narrow" w:hAnsi="Arial Narrow" w:cs="Arial"/>
                      <w:color w:val="000000" w:themeColor="text1"/>
                      <w:sz w:val="20"/>
                    </w:rPr>
                  </w:pPr>
                  <w:r w:rsidRPr="008E113D">
                    <w:rPr>
                      <w:rFonts w:ascii="Arial Narrow" w:hAnsi="Arial Narrow" w:cs="Arial"/>
                      <w:color w:val="000000" w:themeColor="text1"/>
                      <w:sz w:val="20"/>
                    </w:rPr>
                    <w:t>$</w:t>
                  </w:r>
                  <w:r w:rsidR="000A416D">
                    <w:rPr>
                      <w:rFonts w:ascii="Arial Narrow" w:hAnsi="Arial Narrow" w:cs="Arial"/>
                      <w:color w:val="000000" w:themeColor="text1"/>
                      <w:sz w:val="20"/>
                    </w:rPr>
                    <w:t xml:space="preserve"> </w:t>
                  </w:r>
                  <w:r w:rsidR="00B93AEF" w:rsidRPr="008E113D">
                    <w:rPr>
                      <w:rFonts w:ascii="Arial Narrow" w:hAnsi="Arial Narrow" w:cs="Arial"/>
                      <w:color w:val="000000" w:themeColor="text1"/>
                      <w:sz w:val="20"/>
                    </w:rPr>
                    <w:t>0</w:t>
                  </w:r>
                  <w:r w:rsidR="000A416D">
                    <w:rPr>
                      <w:rFonts w:ascii="Arial Narrow" w:hAnsi="Arial Narrow" w:cs="Arial"/>
                      <w:color w:val="000000" w:themeColor="text1"/>
                      <w:sz w:val="20"/>
                    </w:rPr>
                    <w:t>,00</w:t>
                  </w:r>
                </w:p>
              </w:tc>
            </w:tr>
            <w:tr w:rsidR="00213D5D" w:rsidRPr="008E113D" w14:paraId="07E02128" w14:textId="77777777" w:rsidTr="00FE3924">
              <w:trPr>
                <w:trHeight w:val="249"/>
              </w:trPr>
              <w:tc>
                <w:tcPr>
                  <w:tcW w:w="5507" w:type="dxa"/>
                  <w:vAlign w:val="center"/>
                </w:tcPr>
                <w:p w14:paraId="42184860" w14:textId="0ACEF394" w:rsidR="00213D5D" w:rsidRPr="008E113D" w:rsidRDefault="00213D5D" w:rsidP="000F74CB">
                  <w:pPr>
                    <w:rPr>
                      <w:rFonts w:ascii="Arial" w:eastAsia="Droid Sans Fallback" w:hAnsi="Arial" w:cs="Arial"/>
                      <w:bCs/>
                      <w:color w:val="000000" w:themeColor="text1"/>
                      <w:kern w:val="3"/>
                      <w:sz w:val="18"/>
                      <w:szCs w:val="18"/>
                      <w:lang w:eastAsia="zh-CN"/>
                    </w:rPr>
                  </w:pPr>
                  <w:r w:rsidRPr="008E113D">
                    <w:rPr>
                      <w:rFonts w:ascii="Arial Narrow" w:hAnsi="Arial Narrow" w:cs="Arial"/>
                      <w:b/>
                      <w:color w:val="000000" w:themeColor="text1"/>
                      <w:sz w:val="20"/>
                      <w:lang w:val="es-MX"/>
                    </w:rPr>
                    <w:t>VALOR LIBERADO</w:t>
                  </w:r>
                  <w:r>
                    <w:rPr>
                      <w:rFonts w:ascii="Arial Narrow" w:hAnsi="Arial Narrow" w:cs="Arial"/>
                      <w:b/>
                      <w:color w:val="000000" w:themeColor="text1"/>
                      <w:sz w:val="20"/>
                      <w:lang w:val="es-MX"/>
                    </w:rPr>
                    <w:t xml:space="preserve"> 2021</w:t>
                  </w:r>
                </w:p>
              </w:tc>
              <w:tc>
                <w:tcPr>
                  <w:tcW w:w="2622" w:type="dxa"/>
                  <w:vAlign w:val="center"/>
                </w:tcPr>
                <w:p w14:paraId="389D5C06" w14:textId="107F6A45" w:rsidR="00213D5D" w:rsidRPr="008E113D" w:rsidRDefault="00213D5D" w:rsidP="000F74CB">
                  <w:pPr>
                    <w:jc w:val="right"/>
                    <w:rPr>
                      <w:rFonts w:ascii="Arial Narrow" w:hAnsi="Arial Narrow" w:cs="Arial"/>
                      <w:color w:val="000000" w:themeColor="text1"/>
                      <w:sz w:val="20"/>
                    </w:rPr>
                  </w:pPr>
                  <w:r>
                    <w:rPr>
                      <w:rFonts w:ascii="Arial Narrow" w:hAnsi="Arial Narrow" w:cs="Arial"/>
                      <w:color w:val="000000" w:themeColor="text1"/>
                      <w:sz w:val="20"/>
                    </w:rPr>
                    <w:t>$ 53.755</w:t>
                  </w:r>
                </w:p>
              </w:tc>
            </w:tr>
            <w:tr w:rsidR="007C3812" w:rsidRPr="008E113D" w14:paraId="0B6B1560" w14:textId="77777777" w:rsidTr="00FE3924">
              <w:trPr>
                <w:trHeight w:val="256"/>
              </w:trPr>
              <w:tc>
                <w:tcPr>
                  <w:tcW w:w="5507" w:type="dxa"/>
                  <w:vAlign w:val="center"/>
                </w:tcPr>
                <w:p w14:paraId="266EC9D5" w14:textId="61C667E8" w:rsidR="007C3812" w:rsidRPr="008E113D" w:rsidRDefault="007C3812" w:rsidP="007C3812">
                  <w:pPr>
                    <w:rPr>
                      <w:rFonts w:ascii="Arial Narrow" w:hAnsi="Arial Narrow" w:cs="Arial"/>
                      <w:b/>
                      <w:color w:val="000000" w:themeColor="text1"/>
                      <w:sz w:val="20"/>
                      <w:lang w:val="es-MX"/>
                    </w:rPr>
                  </w:pPr>
                  <w:r w:rsidRPr="008E113D">
                    <w:rPr>
                      <w:rFonts w:ascii="Arial Narrow" w:hAnsi="Arial Narrow" w:cs="Arial"/>
                      <w:b/>
                      <w:color w:val="000000" w:themeColor="text1"/>
                      <w:sz w:val="20"/>
                      <w:lang w:val="es-MX"/>
                    </w:rPr>
                    <w:t>VALOR LIBERADO</w:t>
                  </w:r>
                  <w:r w:rsidR="00D85EEC">
                    <w:rPr>
                      <w:rFonts w:ascii="Arial Narrow" w:hAnsi="Arial Narrow" w:cs="Arial"/>
                      <w:b/>
                      <w:color w:val="000000" w:themeColor="text1"/>
                      <w:sz w:val="20"/>
                      <w:lang w:val="es-MX"/>
                    </w:rPr>
                    <w:t xml:space="preserve"> </w:t>
                  </w:r>
                  <w:r w:rsidR="00213D5D">
                    <w:rPr>
                      <w:rFonts w:ascii="Arial Narrow" w:hAnsi="Arial Narrow" w:cs="Arial"/>
                      <w:b/>
                      <w:color w:val="000000" w:themeColor="text1"/>
                      <w:sz w:val="20"/>
                      <w:lang w:val="es-MX"/>
                    </w:rPr>
                    <w:t>2022</w:t>
                  </w:r>
                </w:p>
              </w:tc>
              <w:tc>
                <w:tcPr>
                  <w:tcW w:w="2622" w:type="dxa"/>
                  <w:vAlign w:val="center"/>
                </w:tcPr>
                <w:p w14:paraId="0341B937" w14:textId="52AC14AF" w:rsidR="007C3812" w:rsidRPr="008E113D" w:rsidRDefault="007C3812" w:rsidP="007C3812">
                  <w:pPr>
                    <w:jc w:val="right"/>
                    <w:rPr>
                      <w:rFonts w:ascii="Arial Narrow" w:hAnsi="Arial Narrow" w:cs="Arial"/>
                      <w:color w:val="000000" w:themeColor="text1"/>
                      <w:sz w:val="20"/>
                    </w:rPr>
                  </w:pPr>
                  <w:r>
                    <w:rPr>
                      <w:rFonts w:ascii="Arial Narrow" w:hAnsi="Arial Narrow" w:cs="Arial"/>
                      <w:color w:val="000000" w:themeColor="text1"/>
                      <w:sz w:val="20"/>
                    </w:rPr>
                    <w:t>$</w:t>
                  </w:r>
                  <w:r w:rsidR="000A416D">
                    <w:rPr>
                      <w:rFonts w:ascii="Arial Narrow" w:hAnsi="Arial Narrow" w:cs="Arial"/>
                      <w:color w:val="000000" w:themeColor="text1"/>
                      <w:sz w:val="20"/>
                    </w:rPr>
                    <w:t xml:space="preserve"> </w:t>
                  </w:r>
                  <w:r w:rsidR="00FB5BEC" w:rsidRPr="00FB5BEC">
                    <w:rPr>
                      <w:rFonts w:ascii="Arial Narrow" w:hAnsi="Arial Narrow" w:cs="Arial"/>
                      <w:color w:val="000000" w:themeColor="text1"/>
                      <w:sz w:val="20"/>
                    </w:rPr>
                    <w:t>1.564.175</w:t>
                  </w:r>
                </w:p>
              </w:tc>
            </w:tr>
            <w:tr w:rsidR="007C3812" w:rsidRPr="008E113D" w14:paraId="073A11FB" w14:textId="77777777" w:rsidTr="00B54F0E">
              <w:trPr>
                <w:trHeight w:val="256"/>
              </w:trPr>
              <w:tc>
                <w:tcPr>
                  <w:tcW w:w="8129" w:type="dxa"/>
                  <w:gridSpan w:val="2"/>
                  <w:vAlign w:val="center"/>
                </w:tcPr>
                <w:p w14:paraId="2BEEE7A9" w14:textId="7ED63BCB" w:rsidR="007C3812" w:rsidRPr="008E113D" w:rsidRDefault="007C3812" w:rsidP="007C3812">
                  <w:pPr>
                    <w:rPr>
                      <w:rFonts w:ascii="Arial Narrow" w:hAnsi="Arial Narrow" w:cs="Arial"/>
                      <w:b/>
                      <w:color w:val="000000" w:themeColor="text1"/>
                      <w:sz w:val="20"/>
                      <w:u w:val="single"/>
                    </w:rPr>
                  </w:pPr>
                  <w:r w:rsidRPr="008E113D">
                    <w:rPr>
                      <w:rFonts w:ascii="Arial" w:eastAsia="Droid Sans Fallback" w:hAnsi="Arial" w:cs="Arial"/>
                      <w:b/>
                      <w:color w:val="000000" w:themeColor="text1"/>
                      <w:kern w:val="3"/>
                      <w:sz w:val="18"/>
                      <w:szCs w:val="18"/>
                      <w:u w:val="single"/>
                      <w:lang w:eastAsia="zh-CN"/>
                    </w:rPr>
                    <w:t xml:space="preserve">Se adjunta la Relación de pagos expedida por Gestión Financiera               </w:t>
                  </w:r>
                  <w:r w:rsidR="00D85EEC">
                    <w:rPr>
                      <w:rFonts w:ascii="Arial" w:eastAsia="Droid Sans Fallback" w:hAnsi="Arial" w:cs="Arial"/>
                      <w:b/>
                      <w:color w:val="000000" w:themeColor="text1"/>
                      <w:kern w:val="3"/>
                      <w:sz w:val="18"/>
                      <w:szCs w:val="18"/>
                      <w:u w:val="single"/>
                      <w:lang w:eastAsia="zh-CN"/>
                    </w:rPr>
                    <w:t>2</w:t>
                  </w:r>
                  <w:r w:rsidR="00FE3924">
                    <w:rPr>
                      <w:rFonts w:ascii="Arial" w:eastAsia="Droid Sans Fallback" w:hAnsi="Arial" w:cs="Arial"/>
                      <w:b/>
                      <w:color w:val="000000" w:themeColor="text1"/>
                      <w:kern w:val="3"/>
                      <w:sz w:val="18"/>
                      <w:szCs w:val="18"/>
                      <w:u w:val="single"/>
                      <w:lang w:eastAsia="zh-CN"/>
                    </w:rPr>
                    <w:t>7</w:t>
                  </w:r>
                  <w:r w:rsidRPr="008E113D">
                    <w:rPr>
                      <w:rFonts w:ascii="Arial" w:eastAsia="Droid Sans Fallback" w:hAnsi="Arial" w:cs="Arial"/>
                      <w:b/>
                      <w:color w:val="000000" w:themeColor="text1"/>
                      <w:kern w:val="3"/>
                      <w:sz w:val="18"/>
                      <w:szCs w:val="18"/>
                      <w:u w:val="single"/>
                      <w:lang w:eastAsia="zh-CN"/>
                    </w:rPr>
                    <w:t>/0</w:t>
                  </w:r>
                  <w:r w:rsidR="003860C2">
                    <w:rPr>
                      <w:rFonts w:ascii="Arial" w:eastAsia="Droid Sans Fallback" w:hAnsi="Arial" w:cs="Arial"/>
                      <w:b/>
                      <w:color w:val="000000" w:themeColor="text1"/>
                      <w:kern w:val="3"/>
                      <w:sz w:val="18"/>
                      <w:szCs w:val="18"/>
                      <w:u w:val="single"/>
                      <w:lang w:eastAsia="zh-CN"/>
                    </w:rPr>
                    <w:t>4</w:t>
                  </w:r>
                  <w:r w:rsidRPr="008E113D">
                    <w:rPr>
                      <w:rFonts w:ascii="Arial" w:eastAsia="Droid Sans Fallback" w:hAnsi="Arial" w:cs="Arial"/>
                      <w:b/>
                      <w:color w:val="000000" w:themeColor="text1"/>
                      <w:kern w:val="3"/>
                      <w:sz w:val="18"/>
                      <w:szCs w:val="18"/>
                      <w:u w:val="single"/>
                      <w:lang w:eastAsia="zh-CN"/>
                    </w:rPr>
                    <w:t>/202</w:t>
                  </w:r>
                  <w:r w:rsidR="003860C2">
                    <w:rPr>
                      <w:rFonts w:ascii="Arial" w:eastAsia="Droid Sans Fallback" w:hAnsi="Arial" w:cs="Arial"/>
                      <w:b/>
                      <w:color w:val="000000" w:themeColor="text1"/>
                      <w:kern w:val="3"/>
                      <w:sz w:val="18"/>
                      <w:szCs w:val="18"/>
                      <w:u w:val="single"/>
                      <w:lang w:eastAsia="zh-CN"/>
                    </w:rPr>
                    <w:t>6</w:t>
                  </w:r>
                </w:p>
              </w:tc>
            </w:tr>
          </w:tbl>
          <w:p w14:paraId="51E5C290" w14:textId="77777777" w:rsidR="00563715" w:rsidRDefault="00563715" w:rsidP="006871CE">
            <w:pPr>
              <w:suppressAutoHyphens w:val="0"/>
              <w:autoSpaceDN/>
              <w:jc w:val="both"/>
              <w:textAlignment w:val="auto"/>
              <w:rPr>
                <w:rFonts w:ascii="Arial" w:eastAsia="Droid Sans Fallback" w:hAnsi="Arial" w:cs="Arial"/>
                <w:b/>
                <w:bCs/>
                <w:color w:val="000000" w:themeColor="text1"/>
                <w:kern w:val="3"/>
                <w:sz w:val="18"/>
                <w:szCs w:val="18"/>
                <w:lang w:eastAsia="zh-CN"/>
              </w:rPr>
            </w:pPr>
          </w:p>
          <w:p w14:paraId="2F22561D" w14:textId="77777777" w:rsidR="00845B6D" w:rsidRPr="008E113D" w:rsidRDefault="00845B6D" w:rsidP="009C0A34">
            <w:pPr>
              <w:pStyle w:val="Prrafodelista"/>
              <w:numPr>
                <w:ilvl w:val="0"/>
                <w:numId w:val="4"/>
              </w:numPr>
              <w:suppressAutoHyphens w:val="0"/>
              <w:autoSpaceDN/>
              <w:jc w:val="both"/>
              <w:textAlignment w:val="auto"/>
              <w:rPr>
                <w:rFonts w:ascii="Arial" w:eastAsia="Droid Sans Fallback" w:hAnsi="Arial" w:cs="Arial"/>
                <w:b/>
                <w:bCs/>
                <w:color w:val="000000" w:themeColor="text1"/>
                <w:kern w:val="3"/>
                <w:sz w:val="18"/>
                <w:szCs w:val="18"/>
                <w:lang w:eastAsia="zh-CN"/>
              </w:rPr>
            </w:pPr>
            <w:r w:rsidRPr="008E113D">
              <w:rPr>
                <w:rFonts w:ascii="Arial" w:eastAsia="Droid Sans Fallback" w:hAnsi="Arial" w:cs="Arial"/>
                <w:b/>
                <w:bCs/>
                <w:color w:val="000000" w:themeColor="text1"/>
                <w:kern w:val="3"/>
                <w:sz w:val="18"/>
                <w:szCs w:val="18"/>
                <w:lang w:eastAsia="zh-CN"/>
              </w:rPr>
              <w:t>INFORME DE EJECUCIÓN ASPECTOS LEGALES</w:t>
            </w:r>
            <w:r w:rsidR="003337A9" w:rsidRPr="008E113D">
              <w:rPr>
                <w:rFonts w:ascii="Arial" w:eastAsia="Droid Sans Fallback" w:hAnsi="Arial" w:cs="Arial"/>
                <w:b/>
                <w:bCs/>
                <w:color w:val="000000" w:themeColor="text1"/>
                <w:kern w:val="3"/>
                <w:sz w:val="18"/>
                <w:szCs w:val="18"/>
                <w:lang w:val="es-ES" w:eastAsia="zh-CN"/>
              </w:rPr>
              <w:t xml:space="preserve"> (9</w:t>
            </w:r>
            <w:r w:rsidRPr="008E113D">
              <w:rPr>
                <w:rFonts w:ascii="Arial" w:eastAsia="Droid Sans Fallback" w:hAnsi="Arial" w:cs="Arial"/>
                <w:b/>
                <w:bCs/>
                <w:color w:val="000000" w:themeColor="text1"/>
                <w:kern w:val="3"/>
                <w:sz w:val="18"/>
                <w:szCs w:val="18"/>
                <w:lang w:val="es-ES" w:eastAsia="zh-CN"/>
              </w:rPr>
              <w:t>)</w:t>
            </w:r>
          </w:p>
          <w:p w14:paraId="534E6BCD" w14:textId="77777777" w:rsidR="00845B6D" w:rsidRPr="008E113D" w:rsidRDefault="00845B6D" w:rsidP="00845B6D">
            <w:pPr>
              <w:pStyle w:val="Prrafodelista"/>
              <w:suppressAutoHyphens w:val="0"/>
              <w:autoSpaceDN/>
              <w:jc w:val="both"/>
              <w:textAlignment w:val="auto"/>
              <w:rPr>
                <w:rFonts w:ascii="Arial" w:eastAsia="Droid Sans Fallback" w:hAnsi="Arial" w:cs="Arial"/>
                <w:bCs/>
                <w:color w:val="000000" w:themeColor="text1"/>
                <w:kern w:val="3"/>
                <w:sz w:val="18"/>
                <w:szCs w:val="18"/>
                <w:lang w:eastAsia="zh-CN"/>
              </w:rPr>
            </w:pPr>
          </w:p>
          <w:p w14:paraId="028A8C71" w14:textId="342091CA" w:rsidR="00845B6D" w:rsidRDefault="00845B6D" w:rsidP="00845B6D">
            <w:pPr>
              <w:pStyle w:val="Prrafodelista"/>
              <w:numPr>
                <w:ilvl w:val="1"/>
                <w:numId w:val="6"/>
              </w:numPr>
              <w:suppressAutoHyphens w:val="0"/>
              <w:autoSpaceDN/>
              <w:jc w:val="both"/>
              <w:textAlignment w:val="auto"/>
              <w:rPr>
                <w:rFonts w:ascii="Arial" w:eastAsia="Droid Sans Fallback" w:hAnsi="Arial" w:cs="Arial"/>
                <w:b/>
                <w:bCs/>
                <w:color w:val="000000" w:themeColor="text1"/>
                <w:kern w:val="3"/>
                <w:sz w:val="18"/>
                <w:szCs w:val="18"/>
                <w:lang w:eastAsia="zh-CN"/>
              </w:rPr>
            </w:pPr>
            <w:r w:rsidRPr="008E113D">
              <w:rPr>
                <w:rFonts w:ascii="Arial" w:eastAsia="Droid Sans Fallback" w:hAnsi="Arial" w:cs="Arial"/>
                <w:b/>
                <w:bCs/>
                <w:color w:val="000000" w:themeColor="text1"/>
                <w:kern w:val="3"/>
                <w:sz w:val="18"/>
                <w:szCs w:val="18"/>
                <w:lang w:eastAsia="zh-CN"/>
              </w:rPr>
              <w:t>GARANTÍAS EXIGIDAS.</w:t>
            </w:r>
          </w:p>
          <w:p w14:paraId="1471511D" w14:textId="77777777" w:rsidR="00EC21A8" w:rsidRPr="008E113D" w:rsidRDefault="00EC21A8" w:rsidP="00B54F0E">
            <w:pPr>
              <w:suppressAutoHyphens w:val="0"/>
              <w:autoSpaceDN/>
              <w:jc w:val="both"/>
              <w:textAlignment w:val="auto"/>
              <w:rPr>
                <w:rFonts w:ascii="Arial" w:eastAsia="Droid Sans Fallback" w:hAnsi="Arial" w:cs="Arial"/>
                <w:bCs/>
                <w:color w:val="000000" w:themeColor="text1"/>
                <w:kern w:val="3"/>
                <w:sz w:val="18"/>
                <w:szCs w:val="18"/>
                <w:lang w:eastAsia="zh-CN"/>
              </w:rPr>
            </w:pPr>
          </w:p>
          <w:tbl>
            <w:tblPr>
              <w:tblStyle w:val="TableNormal"/>
              <w:tblW w:w="0" w:type="auto"/>
              <w:tblInd w:w="9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06"/>
              <w:gridCol w:w="2923"/>
            </w:tblGrid>
            <w:tr w:rsidR="00A75EC7" w14:paraId="5D19D6CB" w14:textId="77777777" w:rsidTr="00B54F0E">
              <w:trPr>
                <w:trHeight w:val="701"/>
              </w:trPr>
              <w:tc>
                <w:tcPr>
                  <w:tcW w:w="5906" w:type="dxa"/>
                </w:tcPr>
                <w:p w14:paraId="565E2BA0" w14:textId="77777777" w:rsidR="00A75EC7" w:rsidRDefault="00A75EC7" w:rsidP="00A75EC7">
                  <w:pPr>
                    <w:pStyle w:val="TableParagraph"/>
                    <w:spacing w:line="206" w:lineRule="exact"/>
                    <w:ind w:left="107"/>
                    <w:rPr>
                      <w:sz w:val="18"/>
                    </w:rPr>
                  </w:pPr>
                  <w:r>
                    <w:rPr>
                      <w:sz w:val="18"/>
                    </w:rPr>
                    <w:t>Fecha de aprobación de la garantía.</w:t>
                  </w:r>
                  <w:r>
                    <w:rPr>
                      <w:spacing w:val="-3"/>
                      <w:sz w:val="18"/>
                    </w:rPr>
                    <w:t xml:space="preserve"> </w:t>
                  </w:r>
                  <w:r>
                    <w:rPr>
                      <w:sz w:val="18"/>
                    </w:rPr>
                    <w:t>La cual debe</w:t>
                  </w:r>
                  <w:r>
                    <w:rPr>
                      <w:spacing w:val="-3"/>
                      <w:sz w:val="18"/>
                    </w:rPr>
                    <w:t xml:space="preserve"> </w:t>
                  </w:r>
                  <w:r>
                    <w:rPr>
                      <w:sz w:val="18"/>
                    </w:rPr>
                    <w:t>ser</w:t>
                  </w:r>
                  <w:r>
                    <w:rPr>
                      <w:spacing w:val="-1"/>
                      <w:sz w:val="18"/>
                    </w:rPr>
                    <w:t xml:space="preserve"> </w:t>
                  </w:r>
                  <w:r>
                    <w:rPr>
                      <w:sz w:val="18"/>
                    </w:rPr>
                    <w:t>inferior</w:t>
                  </w:r>
                  <w:r>
                    <w:rPr>
                      <w:spacing w:val="-1"/>
                      <w:sz w:val="18"/>
                    </w:rPr>
                    <w:t xml:space="preserve"> </w:t>
                  </w:r>
                  <w:r>
                    <w:rPr>
                      <w:sz w:val="18"/>
                    </w:rPr>
                    <w:t>a la fecha de suscripción del acta de inicio.</w:t>
                  </w:r>
                </w:p>
              </w:tc>
              <w:tc>
                <w:tcPr>
                  <w:tcW w:w="2923" w:type="dxa"/>
                </w:tcPr>
                <w:p w14:paraId="75BC8A7D" w14:textId="5D99808D" w:rsidR="00A75EC7" w:rsidRDefault="00FE3924" w:rsidP="00B54F0E">
                  <w:pPr>
                    <w:pStyle w:val="TableParagraph"/>
                    <w:spacing w:line="206" w:lineRule="exact"/>
                    <w:ind w:left="113" w:right="113"/>
                    <w:jc w:val="center"/>
                    <w:rPr>
                      <w:sz w:val="18"/>
                    </w:rPr>
                  </w:pPr>
                  <w:r>
                    <w:rPr>
                      <w:spacing w:val="-2"/>
                      <w:sz w:val="18"/>
                    </w:rPr>
                    <w:t xml:space="preserve">Póliza </w:t>
                  </w:r>
                  <w:r w:rsidR="00B54ABA" w:rsidRPr="00B54ABA">
                    <w:rPr>
                      <w:spacing w:val="-2"/>
                      <w:sz w:val="18"/>
                      <w:lang w:val="es-CO"/>
                    </w:rPr>
                    <w:t xml:space="preserve">2034641 </w:t>
                  </w:r>
                  <w:r w:rsidR="003775A2" w:rsidRPr="003775A2">
                    <w:rPr>
                      <w:spacing w:val="-2"/>
                      <w:sz w:val="18"/>
                      <w:lang w:val="es-CO"/>
                    </w:rPr>
                    <w:t>JMALUCELLI TRAVELERS SEGUROS S.A</w:t>
                  </w:r>
                  <w:r>
                    <w:rPr>
                      <w:spacing w:val="-2"/>
                      <w:sz w:val="18"/>
                      <w:lang w:val="es-CO"/>
                    </w:rPr>
                    <w:t>, Aprobada el</w:t>
                  </w:r>
                  <w:r w:rsidR="003775A2" w:rsidRPr="003775A2">
                    <w:rPr>
                      <w:rFonts w:ascii="Arial" w:eastAsia="Calibri" w:hAnsi="Arial" w:cs="Arial"/>
                      <w:color w:val="000000"/>
                      <w:sz w:val="17"/>
                      <w:szCs w:val="17"/>
                      <w:shd w:val="clear" w:color="auto" w:fill="F5F5F5"/>
                      <w:lang w:val="es-CO" w:eastAsia="es-ES"/>
                    </w:rPr>
                    <w:t xml:space="preserve"> </w:t>
                  </w:r>
                  <w:r w:rsidR="003775A2" w:rsidRPr="003775A2">
                    <w:rPr>
                      <w:spacing w:val="-2"/>
                      <w:sz w:val="18"/>
                      <w:lang w:val="es-CO"/>
                    </w:rPr>
                    <w:t>24/12/2021</w:t>
                  </w:r>
                  <w:r w:rsidR="003775A2">
                    <w:rPr>
                      <w:spacing w:val="-2"/>
                      <w:sz w:val="18"/>
                      <w:lang w:val="es-CO"/>
                    </w:rPr>
                    <w:t xml:space="preserve"> y aprobación de la extensión el día 30</w:t>
                  </w:r>
                  <w:r w:rsidR="003775A2" w:rsidRPr="003775A2">
                    <w:rPr>
                      <w:spacing w:val="-2"/>
                      <w:sz w:val="18"/>
                      <w:lang w:val="es-CO"/>
                    </w:rPr>
                    <w:t>/06/2022</w:t>
                  </w:r>
                </w:p>
              </w:tc>
            </w:tr>
            <w:tr w:rsidR="00A75EC7" w14:paraId="3517B537" w14:textId="77777777" w:rsidTr="00B54F0E">
              <w:trPr>
                <w:trHeight w:val="659"/>
              </w:trPr>
              <w:tc>
                <w:tcPr>
                  <w:tcW w:w="5906" w:type="dxa"/>
                </w:tcPr>
                <w:p w14:paraId="43520D7A" w14:textId="77777777" w:rsidR="00A75EC7" w:rsidRDefault="00A75EC7" w:rsidP="00A75EC7">
                  <w:pPr>
                    <w:pStyle w:val="TableParagraph"/>
                    <w:spacing w:line="206" w:lineRule="exact"/>
                    <w:ind w:left="107"/>
                    <w:rPr>
                      <w:sz w:val="18"/>
                    </w:rPr>
                  </w:pPr>
                  <w:r>
                    <w:rPr>
                      <w:sz w:val="18"/>
                    </w:rPr>
                    <w:t>Información</w:t>
                  </w:r>
                  <w:r>
                    <w:rPr>
                      <w:spacing w:val="-13"/>
                      <w:sz w:val="18"/>
                    </w:rPr>
                    <w:t xml:space="preserve"> </w:t>
                  </w:r>
                  <w:r>
                    <w:rPr>
                      <w:sz w:val="18"/>
                    </w:rPr>
                    <w:t>sobre</w:t>
                  </w:r>
                  <w:r>
                    <w:rPr>
                      <w:spacing w:val="-11"/>
                      <w:sz w:val="18"/>
                    </w:rPr>
                    <w:t xml:space="preserve"> </w:t>
                  </w:r>
                  <w:r>
                    <w:rPr>
                      <w:sz w:val="18"/>
                    </w:rPr>
                    <w:t>la</w:t>
                  </w:r>
                  <w:r>
                    <w:rPr>
                      <w:spacing w:val="-11"/>
                      <w:sz w:val="18"/>
                    </w:rPr>
                    <w:t xml:space="preserve"> </w:t>
                  </w:r>
                  <w:r>
                    <w:rPr>
                      <w:sz w:val="18"/>
                    </w:rPr>
                    <w:t>vigencia</w:t>
                  </w:r>
                  <w:r>
                    <w:rPr>
                      <w:spacing w:val="-13"/>
                      <w:sz w:val="18"/>
                    </w:rPr>
                    <w:t xml:space="preserve"> </w:t>
                  </w:r>
                  <w:r>
                    <w:rPr>
                      <w:sz w:val="18"/>
                    </w:rPr>
                    <w:t>extensión</w:t>
                  </w:r>
                  <w:r>
                    <w:rPr>
                      <w:spacing w:val="-11"/>
                      <w:sz w:val="18"/>
                    </w:rPr>
                    <w:t xml:space="preserve"> </w:t>
                  </w:r>
                  <w:r>
                    <w:rPr>
                      <w:sz w:val="18"/>
                    </w:rPr>
                    <w:t>de</w:t>
                  </w:r>
                  <w:r>
                    <w:rPr>
                      <w:spacing w:val="-11"/>
                      <w:sz w:val="18"/>
                    </w:rPr>
                    <w:t xml:space="preserve"> </w:t>
                  </w:r>
                  <w:r>
                    <w:rPr>
                      <w:sz w:val="18"/>
                    </w:rPr>
                    <w:t>la</w:t>
                  </w:r>
                  <w:r>
                    <w:rPr>
                      <w:spacing w:val="-11"/>
                      <w:sz w:val="18"/>
                    </w:rPr>
                    <w:t xml:space="preserve"> </w:t>
                  </w:r>
                  <w:r>
                    <w:rPr>
                      <w:sz w:val="18"/>
                    </w:rPr>
                    <w:t>vigencia,</w:t>
                  </w:r>
                  <w:r>
                    <w:rPr>
                      <w:spacing w:val="-11"/>
                      <w:sz w:val="18"/>
                    </w:rPr>
                    <w:t xml:space="preserve"> </w:t>
                  </w:r>
                  <w:r>
                    <w:rPr>
                      <w:sz w:val="18"/>
                    </w:rPr>
                    <w:t>para</w:t>
                  </w:r>
                  <w:r>
                    <w:rPr>
                      <w:spacing w:val="-11"/>
                      <w:sz w:val="18"/>
                    </w:rPr>
                    <w:t xml:space="preserve"> </w:t>
                  </w:r>
                  <w:r>
                    <w:rPr>
                      <w:sz w:val="18"/>
                    </w:rPr>
                    <w:t>los</w:t>
                  </w:r>
                  <w:r>
                    <w:rPr>
                      <w:spacing w:val="-10"/>
                      <w:sz w:val="18"/>
                    </w:rPr>
                    <w:t xml:space="preserve"> </w:t>
                  </w:r>
                  <w:r>
                    <w:rPr>
                      <w:sz w:val="18"/>
                    </w:rPr>
                    <w:t>casos</w:t>
                  </w:r>
                  <w:r>
                    <w:rPr>
                      <w:spacing w:val="-13"/>
                      <w:sz w:val="18"/>
                    </w:rPr>
                    <w:t xml:space="preserve"> </w:t>
                  </w:r>
                  <w:r>
                    <w:rPr>
                      <w:sz w:val="18"/>
                    </w:rPr>
                    <w:t>de liquidación del contrato. (Se debe adjuntar la garantía, extendida)</w:t>
                  </w:r>
                </w:p>
              </w:tc>
              <w:tc>
                <w:tcPr>
                  <w:tcW w:w="2923" w:type="dxa"/>
                </w:tcPr>
                <w:p w14:paraId="3DDBD218" w14:textId="24DA8446" w:rsidR="00A75EC7" w:rsidRDefault="000A416D" w:rsidP="00B54F0E">
                  <w:pPr>
                    <w:pStyle w:val="TableParagraph"/>
                    <w:spacing w:before="1"/>
                    <w:ind w:left="113" w:right="113"/>
                    <w:jc w:val="center"/>
                    <w:rPr>
                      <w:sz w:val="18"/>
                    </w:rPr>
                  </w:pPr>
                  <w:r>
                    <w:rPr>
                      <w:spacing w:val="-2"/>
                      <w:sz w:val="18"/>
                    </w:rPr>
                    <w:t>N/A</w:t>
                  </w:r>
                </w:p>
              </w:tc>
            </w:tr>
          </w:tbl>
          <w:p w14:paraId="003A5CD7" w14:textId="77777777" w:rsidR="000A416D" w:rsidRPr="00C51718" w:rsidRDefault="000A416D" w:rsidP="00C51718">
            <w:pPr>
              <w:suppressAutoHyphens w:val="0"/>
              <w:autoSpaceDN/>
              <w:jc w:val="both"/>
              <w:textAlignment w:val="auto"/>
              <w:rPr>
                <w:rFonts w:ascii="Arial" w:eastAsia="Droid Sans Fallback" w:hAnsi="Arial" w:cs="Arial"/>
                <w:bCs/>
                <w:color w:val="000000" w:themeColor="text1"/>
                <w:kern w:val="3"/>
                <w:sz w:val="18"/>
                <w:szCs w:val="18"/>
                <w:lang w:eastAsia="zh-CN"/>
              </w:rPr>
            </w:pPr>
          </w:p>
          <w:p w14:paraId="7303887F" w14:textId="12487197" w:rsidR="00C4201C" w:rsidRPr="00B54F0E" w:rsidRDefault="008B58A7" w:rsidP="00C4201C">
            <w:pPr>
              <w:pStyle w:val="Prrafodelista"/>
              <w:numPr>
                <w:ilvl w:val="1"/>
                <w:numId w:val="6"/>
              </w:numPr>
              <w:suppressAutoHyphens w:val="0"/>
              <w:autoSpaceDN/>
              <w:jc w:val="both"/>
              <w:textAlignment w:val="auto"/>
              <w:rPr>
                <w:rFonts w:ascii="Arial" w:eastAsia="Droid Sans Fallback" w:hAnsi="Arial" w:cs="Arial"/>
                <w:bCs/>
                <w:color w:val="000000" w:themeColor="text1"/>
                <w:kern w:val="3"/>
                <w:sz w:val="18"/>
                <w:szCs w:val="18"/>
                <w:lang w:eastAsia="zh-CN"/>
              </w:rPr>
            </w:pPr>
            <w:r w:rsidRPr="008E113D">
              <w:rPr>
                <w:rFonts w:ascii="Arial Narrow" w:hAnsi="Arial Narrow" w:cs="Arial"/>
                <w:b/>
                <w:color w:val="000000" w:themeColor="text1"/>
                <w:sz w:val="22"/>
                <w:szCs w:val="22"/>
              </w:rPr>
              <w:t>Cumplimiento de las normas y requerimientos de seguridad y salud en el trabajo</w:t>
            </w:r>
          </w:p>
          <w:p w14:paraId="17708E1C" w14:textId="2413B646" w:rsidR="005D51A8" w:rsidRDefault="00B54F0E" w:rsidP="00FE3924">
            <w:pPr>
              <w:pStyle w:val="TableParagraph"/>
              <w:spacing w:before="206"/>
              <w:ind w:left="777" w:right="284"/>
              <w:jc w:val="both"/>
              <w:rPr>
                <w:sz w:val="18"/>
              </w:rPr>
            </w:pPr>
            <w:r>
              <w:rPr>
                <w:sz w:val="18"/>
              </w:rPr>
              <w:t>El contratista cumplió satisfactoriamente con lo dispuesto en las Normas y Requerimientos de Seguridad y Salud establecidas</w:t>
            </w:r>
            <w:r>
              <w:rPr>
                <w:spacing w:val="-3"/>
                <w:sz w:val="18"/>
              </w:rPr>
              <w:t xml:space="preserve"> </w:t>
            </w:r>
            <w:r>
              <w:rPr>
                <w:sz w:val="18"/>
              </w:rPr>
              <w:t>en</w:t>
            </w:r>
            <w:r>
              <w:rPr>
                <w:spacing w:val="-2"/>
                <w:sz w:val="18"/>
              </w:rPr>
              <w:t xml:space="preserve"> </w:t>
            </w:r>
            <w:r>
              <w:rPr>
                <w:sz w:val="18"/>
              </w:rPr>
              <w:t>el</w:t>
            </w:r>
            <w:r>
              <w:rPr>
                <w:spacing w:val="-11"/>
                <w:sz w:val="18"/>
              </w:rPr>
              <w:t xml:space="preserve"> </w:t>
            </w:r>
            <w:r>
              <w:rPr>
                <w:sz w:val="18"/>
              </w:rPr>
              <w:t>Anexo</w:t>
            </w:r>
            <w:r>
              <w:rPr>
                <w:spacing w:val="-4"/>
                <w:sz w:val="18"/>
              </w:rPr>
              <w:t xml:space="preserve"> </w:t>
            </w:r>
            <w:r>
              <w:rPr>
                <w:sz w:val="18"/>
              </w:rPr>
              <w:t>1</w:t>
            </w:r>
            <w:r>
              <w:rPr>
                <w:spacing w:val="-4"/>
                <w:sz w:val="18"/>
              </w:rPr>
              <w:t xml:space="preserve"> </w:t>
            </w:r>
            <w:r>
              <w:rPr>
                <w:sz w:val="18"/>
              </w:rPr>
              <w:t>del</w:t>
            </w:r>
            <w:r>
              <w:rPr>
                <w:spacing w:val="-4"/>
                <w:sz w:val="18"/>
              </w:rPr>
              <w:t xml:space="preserve"> </w:t>
            </w:r>
            <w:r>
              <w:rPr>
                <w:sz w:val="18"/>
              </w:rPr>
              <w:t>POE-A01.2014-001</w:t>
            </w:r>
            <w:r>
              <w:rPr>
                <w:spacing w:val="-2"/>
                <w:sz w:val="18"/>
              </w:rPr>
              <w:t xml:space="preserve"> </w:t>
            </w:r>
            <w:r w:rsidRPr="00B15619">
              <w:rPr>
                <w:i/>
                <w:iCs/>
                <w:sz w:val="18"/>
              </w:rPr>
              <w:t>“Gestión</w:t>
            </w:r>
            <w:r w:rsidRPr="00B15619">
              <w:rPr>
                <w:i/>
                <w:iCs/>
                <w:spacing w:val="-6"/>
                <w:sz w:val="18"/>
              </w:rPr>
              <w:t xml:space="preserve"> </w:t>
            </w:r>
            <w:r w:rsidRPr="00B15619">
              <w:rPr>
                <w:i/>
                <w:iCs/>
                <w:sz w:val="18"/>
              </w:rPr>
              <w:t>de</w:t>
            </w:r>
            <w:r w:rsidRPr="00B15619">
              <w:rPr>
                <w:i/>
                <w:iCs/>
                <w:spacing w:val="-2"/>
                <w:sz w:val="18"/>
              </w:rPr>
              <w:t xml:space="preserve"> </w:t>
            </w:r>
            <w:r w:rsidRPr="00B15619">
              <w:rPr>
                <w:i/>
                <w:iCs/>
                <w:sz w:val="18"/>
              </w:rPr>
              <w:t>Seguridad</w:t>
            </w:r>
            <w:r w:rsidRPr="00B15619">
              <w:rPr>
                <w:i/>
                <w:iCs/>
                <w:spacing w:val="-4"/>
                <w:sz w:val="18"/>
              </w:rPr>
              <w:t xml:space="preserve"> </w:t>
            </w:r>
            <w:r w:rsidRPr="00B15619">
              <w:rPr>
                <w:i/>
                <w:iCs/>
                <w:sz w:val="18"/>
              </w:rPr>
              <w:t>y</w:t>
            </w:r>
            <w:r w:rsidRPr="00B15619">
              <w:rPr>
                <w:i/>
                <w:iCs/>
                <w:spacing w:val="-1"/>
                <w:sz w:val="18"/>
              </w:rPr>
              <w:t xml:space="preserve"> </w:t>
            </w:r>
            <w:r w:rsidRPr="00B15619">
              <w:rPr>
                <w:i/>
                <w:iCs/>
                <w:sz w:val="18"/>
              </w:rPr>
              <w:t>Salud</w:t>
            </w:r>
            <w:r w:rsidRPr="00B15619">
              <w:rPr>
                <w:i/>
                <w:iCs/>
                <w:spacing w:val="-4"/>
                <w:sz w:val="18"/>
              </w:rPr>
              <w:t xml:space="preserve"> </w:t>
            </w:r>
            <w:r w:rsidRPr="00B15619">
              <w:rPr>
                <w:i/>
                <w:iCs/>
                <w:sz w:val="18"/>
              </w:rPr>
              <w:t>en</w:t>
            </w:r>
            <w:r w:rsidRPr="00B15619">
              <w:rPr>
                <w:i/>
                <w:iCs/>
                <w:spacing w:val="-4"/>
                <w:sz w:val="18"/>
              </w:rPr>
              <w:t xml:space="preserve"> </w:t>
            </w:r>
            <w:r w:rsidRPr="00B15619">
              <w:rPr>
                <w:i/>
                <w:iCs/>
                <w:sz w:val="18"/>
              </w:rPr>
              <w:t>el trabajo”</w:t>
            </w:r>
            <w:r>
              <w:rPr>
                <w:sz w:val="18"/>
              </w:rPr>
              <w:t>,</w:t>
            </w:r>
            <w:r>
              <w:rPr>
                <w:spacing w:val="-4"/>
                <w:sz w:val="18"/>
              </w:rPr>
              <w:t xml:space="preserve"> </w:t>
            </w:r>
            <w:r>
              <w:rPr>
                <w:sz w:val="18"/>
              </w:rPr>
              <w:t>de</w:t>
            </w:r>
            <w:r>
              <w:rPr>
                <w:spacing w:val="-4"/>
                <w:sz w:val="18"/>
              </w:rPr>
              <w:t xml:space="preserve"> </w:t>
            </w:r>
            <w:r>
              <w:rPr>
                <w:sz w:val="18"/>
              </w:rPr>
              <w:t>acuerdo</w:t>
            </w:r>
            <w:r>
              <w:rPr>
                <w:spacing w:val="-4"/>
                <w:sz w:val="18"/>
              </w:rPr>
              <w:t xml:space="preserve"> </w:t>
            </w:r>
            <w:r>
              <w:rPr>
                <w:sz w:val="18"/>
              </w:rPr>
              <w:t>con</w:t>
            </w:r>
            <w:r>
              <w:rPr>
                <w:spacing w:val="-2"/>
                <w:sz w:val="18"/>
              </w:rPr>
              <w:t xml:space="preserve"> </w:t>
            </w:r>
            <w:r>
              <w:rPr>
                <w:sz w:val="18"/>
              </w:rPr>
              <w:t>el</w:t>
            </w:r>
            <w:r>
              <w:rPr>
                <w:spacing w:val="-2"/>
                <w:sz w:val="18"/>
              </w:rPr>
              <w:t xml:space="preserve"> </w:t>
            </w:r>
            <w:r>
              <w:rPr>
                <w:sz w:val="18"/>
              </w:rPr>
              <w:t>tipo</w:t>
            </w:r>
            <w:r>
              <w:rPr>
                <w:spacing w:val="-4"/>
                <w:sz w:val="18"/>
              </w:rPr>
              <w:t xml:space="preserve"> </w:t>
            </w:r>
            <w:r>
              <w:rPr>
                <w:sz w:val="18"/>
              </w:rPr>
              <w:t>de actividad que desarrolló según el objeto contractual señalado en el presente documento; así las cosas, se hizo efectivo cumplimiento de lo siguiente:</w:t>
            </w:r>
          </w:p>
          <w:p w14:paraId="3614EECD" w14:textId="77777777" w:rsidR="00B54F0E" w:rsidRDefault="00B54F0E" w:rsidP="00B54F0E">
            <w:pPr>
              <w:pStyle w:val="TableParagraph"/>
              <w:ind w:right="284"/>
              <w:rPr>
                <w:rFonts w:ascii="Arial"/>
                <w:b/>
                <w:sz w:val="18"/>
              </w:rPr>
            </w:pPr>
          </w:p>
          <w:p w14:paraId="5C1A0FCE" w14:textId="77777777" w:rsidR="00B54F0E" w:rsidRDefault="00B54F0E" w:rsidP="00B54F0E">
            <w:pPr>
              <w:pStyle w:val="TableParagraph"/>
              <w:numPr>
                <w:ilvl w:val="2"/>
                <w:numId w:val="34"/>
              </w:numPr>
              <w:tabs>
                <w:tab w:val="left" w:pos="1061"/>
                <w:tab w:val="left" w:pos="1063"/>
              </w:tabs>
              <w:ind w:right="284"/>
              <w:jc w:val="both"/>
              <w:rPr>
                <w:sz w:val="18"/>
              </w:rPr>
            </w:pPr>
            <w:r>
              <w:rPr>
                <w:sz w:val="18"/>
              </w:rPr>
              <w:t>La empresa</w:t>
            </w:r>
            <w:r>
              <w:rPr>
                <w:spacing w:val="-3"/>
                <w:sz w:val="18"/>
              </w:rPr>
              <w:t xml:space="preserve"> </w:t>
            </w:r>
            <w:r>
              <w:rPr>
                <w:sz w:val="18"/>
              </w:rPr>
              <w:t>contratista cumplió con la legislación</w:t>
            </w:r>
            <w:r>
              <w:rPr>
                <w:spacing w:val="-3"/>
                <w:sz w:val="18"/>
              </w:rPr>
              <w:t xml:space="preserve"> </w:t>
            </w:r>
            <w:r>
              <w:rPr>
                <w:sz w:val="18"/>
              </w:rPr>
              <w:t>vigente,</w:t>
            </w:r>
            <w:r>
              <w:rPr>
                <w:spacing w:val="-1"/>
                <w:sz w:val="18"/>
              </w:rPr>
              <w:t xml:space="preserve"> </w:t>
            </w:r>
            <w:r>
              <w:rPr>
                <w:sz w:val="18"/>
              </w:rPr>
              <w:t>de acuerdo</w:t>
            </w:r>
            <w:r>
              <w:rPr>
                <w:spacing w:val="-3"/>
                <w:sz w:val="18"/>
              </w:rPr>
              <w:t xml:space="preserve"> </w:t>
            </w:r>
            <w:r>
              <w:rPr>
                <w:sz w:val="18"/>
              </w:rPr>
              <w:t>con</w:t>
            </w:r>
            <w:r>
              <w:rPr>
                <w:spacing w:val="-3"/>
                <w:sz w:val="18"/>
              </w:rPr>
              <w:t xml:space="preserve"> </w:t>
            </w:r>
            <w:r>
              <w:rPr>
                <w:sz w:val="18"/>
              </w:rPr>
              <w:t>la</w:t>
            </w:r>
            <w:r>
              <w:rPr>
                <w:spacing w:val="-3"/>
                <w:sz w:val="18"/>
              </w:rPr>
              <w:t xml:space="preserve"> </w:t>
            </w:r>
            <w:r>
              <w:rPr>
                <w:sz w:val="18"/>
              </w:rPr>
              <w:t>forma de</w:t>
            </w:r>
            <w:r>
              <w:rPr>
                <w:spacing w:val="-3"/>
                <w:sz w:val="18"/>
              </w:rPr>
              <w:t xml:space="preserve"> </w:t>
            </w:r>
            <w:r>
              <w:rPr>
                <w:sz w:val="18"/>
              </w:rPr>
              <w:t>contratación</w:t>
            </w:r>
            <w:r>
              <w:rPr>
                <w:spacing w:val="-3"/>
                <w:sz w:val="18"/>
              </w:rPr>
              <w:t xml:space="preserve"> </w:t>
            </w:r>
            <w:r>
              <w:rPr>
                <w:sz w:val="18"/>
              </w:rPr>
              <w:t>laboral que maneje al interior de su organización (Código Sustantivo del Trabajo o la norma que lo modifique adicione o sustituya, para empresas ordinarias; Ley 50 de 1990, Decreto 1530 de 1996, etc.).</w:t>
            </w:r>
          </w:p>
          <w:p w14:paraId="6EDD29CD" w14:textId="77777777" w:rsidR="00B54F0E" w:rsidRPr="00A75EC7" w:rsidRDefault="00B54F0E" w:rsidP="00B54F0E">
            <w:pPr>
              <w:pStyle w:val="TableParagraph"/>
              <w:numPr>
                <w:ilvl w:val="2"/>
                <w:numId w:val="34"/>
              </w:numPr>
              <w:tabs>
                <w:tab w:val="left" w:pos="1061"/>
                <w:tab w:val="left" w:pos="1063"/>
              </w:tabs>
              <w:ind w:right="284"/>
              <w:jc w:val="both"/>
              <w:rPr>
                <w:sz w:val="18"/>
              </w:rPr>
            </w:pPr>
            <w:r>
              <w:rPr>
                <w:sz w:val="18"/>
              </w:rPr>
              <w:t xml:space="preserve">El contratista demostró haber correspondido según la ley con la afiliación a la Seguridad Social de todos sus </w:t>
            </w:r>
            <w:r>
              <w:rPr>
                <w:spacing w:val="-2"/>
                <w:sz w:val="18"/>
              </w:rPr>
              <w:t xml:space="preserve">trabajadores. </w:t>
            </w:r>
          </w:p>
          <w:p w14:paraId="5CED3983" w14:textId="1F53CBAD" w:rsidR="00B54F0E" w:rsidRDefault="00B54F0E" w:rsidP="00B54F0E">
            <w:pPr>
              <w:pStyle w:val="TableParagraph"/>
              <w:numPr>
                <w:ilvl w:val="2"/>
                <w:numId w:val="34"/>
              </w:numPr>
              <w:tabs>
                <w:tab w:val="left" w:pos="1061"/>
                <w:tab w:val="left" w:pos="1063"/>
              </w:tabs>
              <w:ind w:right="284"/>
              <w:jc w:val="both"/>
              <w:rPr>
                <w:sz w:val="18"/>
              </w:rPr>
            </w:pPr>
            <w:r w:rsidRPr="00A75EC7">
              <w:rPr>
                <w:sz w:val="18"/>
              </w:rPr>
              <w:t>El contratista cumplió con las normas y requisitos internos establecidos sobre Seguridad y Salud en el Trabajo que definidos por el Instituto.</w:t>
            </w:r>
          </w:p>
          <w:p w14:paraId="7FA5E227" w14:textId="77777777" w:rsidR="00C51718" w:rsidRPr="00B54F0E" w:rsidRDefault="00C51718" w:rsidP="00B54F0E">
            <w:pPr>
              <w:suppressAutoHyphens w:val="0"/>
              <w:autoSpaceDN/>
              <w:jc w:val="both"/>
              <w:textAlignment w:val="auto"/>
              <w:rPr>
                <w:rFonts w:ascii="Arial" w:eastAsia="Droid Sans Fallback" w:hAnsi="Arial" w:cs="Arial"/>
                <w:bCs/>
                <w:color w:val="000000" w:themeColor="text1"/>
                <w:kern w:val="3"/>
                <w:sz w:val="18"/>
                <w:szCs w:val="18"/>
                <w:lang w:eastAsia="zh-CN"/>
              </w:rPr>
            </w:pPr>
          </w:p>
          <w:p w14:paraId="6E5EB08C" w14:textId="6981BBB2" w:rsidR="00A80F31" w:rsidRPr="00A75EC7" w:rsidRDefault="00B54F0E" w:rsidP="00C4201C">
            <w:pPr>
              <w:pStyle w:val="Prrafodelista"/>
              <w:numPr>
                <w:ilvl w:val="1"/>
                <w:numId w:val="6"/>
              </w:numPr>
              <w:suppressAutoHyphens w:val="0"/>
              <w:autoSpaceDN/>
              <w:jc w:val="both"/>
              <w:textAlignment w:val="auto"/>
              <w:rPr>
                <w:rFonts w:ascii="Arial" w:eastAsia="Droid Sans Fallback" w:hAnsi="Arial" w:cs="Arial"/>
                <w:bCs/>
                <w:color w:val="000000" w:themeColor="text1"/>
                <w:kern w:val="3"/>
                <w:sz w:val="18"/>
                <w:szCs w:val="18"/>
                <w:lang w:eastAsia="zh-CN"/>
              </w:rPr>
            </w:pPr>
            <w:r>
              <w:rPr>
                <w:rFonts w:ascii="Arial"/>
                <w:b/>
                <w:w w:val="80"/>
              </w:rPr>
              <w:t>Cumplimiento</w:t>
            </w:r>
            <w:r>
              <w:rPr>
                <w:rFonts w:ascii="Arial"/>
                <w:b/>
              </w:rPr>
              <w:t xml:space="preserve"> </w:t>
            </w:r>
            <w:r>
              <w:rPr>
                <w:rFonts w:ascii="Arial"/>
                <w:b/>
                <w:w w:val="80"/>
              </w:rPr>
              <w:t>de</w:t>
            </w:r>
            <w:r>
              <w:rPr>
                <w:rFonts w:ascii="Arial"/>
                <w:b/>
                <w:spacing w:val="-1"/>
              </w:rPr>
              <w:t xml:space="preserve"> </w:t>
            </w:r>
            <w:r>
              <w:rPr>
                <w:rFonts w:ascii="Arial"/>
                <w:b/>
                <w:w w:val="80"/>
              </w:rPr>
              <w:t>criterios</w:t>
            </w:r>
            <w:r>
              <w:rPr>
                <w:rFonts w:ascii="Arial"/>
                <w:b/>
              </w:rPr>
              <w:t xml:space="preserve"> </w:t>
            </w:r>
            <w:r>
              <w:rPr>
                <w:rFonts w:ascii="Arial"/>
                <w:b/>
                <w:w w:val="80"/>
              </w:rPr>
              <w:t>de</w:t>
            </w:r>
            <w:r>
              <w:rPr>
                <w:rFonts w:ascii="Arial"/>
                <w:b/>
              </w:rPr>
              <w:t xml:space="preserve"> </w:t>
            </w:r>
            <w:r>
              <w:rPr>
                <w:rFonts w:ascii="Arial"/>
                <w:b/>
                <w:w w:val="80"/>
              </w:rPr>
              <w:t>sostenibilidad</w:t>
            </w:r>
            <w:r>
              <w:rPr>
                <w:rFonts w:ascii="Arial"/>
                <w:b/>
                <w:spacing w:val="-1"/>
              </w:rPr>
              <w:t xml:space="preserve"> </w:t>
            </w:r>
            <w:r>
              <w:rPr>
                <w:rFonts w:ascii="Arial"/>
                <w:b/>
                <w:spacing w:val="-2"/>
                <w:w w:val="80"/>
              </w:rPr>
              <w:t>ambiental</w:t>
            </w:r>
          </w:p>
          <w:p w14:paraId="4E35689F" w14:textId="77777777" w:rsidR="00B54F0E" w:rsidRDefault="00B54F0E" w:rsidP="00B54F0E">
            <w:pPr>
              <w:pStyle w:val="TableParagraph"/>
              <w:spacing w:before="205"/>
              <w:ind w:left="777" w:right="284"/>
              <w:jc w:val="both"/>
              <w:rPr>
                <w:sz w:val="18"/>
              </w:rPr>
            </w:pPr>
            <w:r>
              <w:rPr>
                <w:sz w:val="18"/>
              </w:rPr>
              <w:t>Se cumplieron con las disposiciones relacionadas con Gestión Ambiental, de conformidad con la normatividad vigente, comprometiéndose</w:t>
            </w:r>
            <w:r>
              <w:rPr>
                <w:spacing w:val="-7"/>
                <w:sz w:val="18"/>
              </w:rPr>
              <w:t xml:space="preserve"> </w:t>
            </w:r>
            <w:r>
              <w:rPr>
                <w:sz w:val="18"/>
              </w:rPr>
              <w:t>al</w:t>
            </w:r>
            <w:r>
              <w:rPr>
                <w:spacing w:val="-7"/>
                <w:sz w:val="18"/>
              </w:rPr>
              <w:t xml:space="preserve"> </w:t>
            </w:r>
            <w:r>
              <w:rPr>
                <w:sz w:val="18"/>
              </w:rPr>
              <w:t>uso</w:t>
            </w:r>
            <w:r>
              <w:rPr>
                <w:spacing w:val="-7"/>
                <w:sz w:val="18"/>
              </w:rPr>
              <w:t xml:space="preserve"> </w:t>
            </w:r>
            <w:r>
              <w:rPr>
                <w:sz w:val="18"/>
              </w:rPr>
              <w:t>racional</w:t>
            </w:r>
            <w:r>
              <w:rPr>
                <w:spacing w:val="-7"/>
                <w:sz w:val="18"/>
              </w:rPr>
              <w:t xml:space="preserve"> </w:t>
            </w:r>
            <w:r>
              <w:rPr>
                <w:sz w:val="18"/>
              </w:rPr>
              <w:t>de</w:t>
            </w:r>
            <w:r>
              <w:rPr>
                <w:spacing w:val="-7"/>
                <w:sz w:val="18"/>
              </w:rPr>
              <w:t xml:space="preserve"> </w:t>
            </w:r>
            <w:r>
              <w:rPr>
                <w:sz w:val="18"/>
              </w:rPr>
              <w:t>los</w:t>
            </w:r>
            <w:r>
              <w:rPr>
                <w:spacing w:val="-7"/>
                <w:sz w:val="18"/>
              </w:rPr>
              <w:t xml:space="preserve"> </w:t>
            </w:r>
            <w:r>
              <w:rPr>
                <w:sz w:val="18"/>
              </w:rPr>
              <w:t>recursos</w:t>
            </w:r>
            <w:r>
              <w:rPr>
                <w:spacing w:val="-7"/>
                <w:sz w:val="18"/>
              </w:rPr>
              <w:t xml:space="preserve"> </w:t>
            </w:r>
            <w:r>
              <w:rPr>
                <w:sz w:val="18"/>
              </w:rPr>
              <w:t>relacionados</w:t>
            </w:r>
            <w:r>
              <w:rPr>
                <w:spacing w:val="-7"/>
                <w:sz w:val="18"/>
              </w:rPr>
              <w:t xml:space="preserve"> </w:t>
            </w:r>
            <w:r>
              <w:rPr>
                <w:sz w:val="18"/>
              </w:rPr>
              <w:t>que</w:t>
            </w:r>
            <w:r>
              <w:rPr>
                <w:spacing w:val="-7"/>
                <w:sz w:val="18"/>
              </w:rPr>
              <w:t xml:space="preserve"> </w:t>
            </w:r>
            <w:r>
              <w:rPr>
                <w:sz w:val="18"/>
              </w:rPr>
              <w:t>el</w:t>
            </w:r>
            <w:r>
              <w:rPr>
                <w:spacing w:val="-7"/>
                <w:sz w:val="18"/>
              </w:rPr>
              <w:t xml:space="preserve"> </w:t>
            </w:r>
            <w:r>
              <w:rPr>
                <w:sz w:val="18"/>
              </w:rPr>
              <w:t>Instituto</w:t>
            </w:r>
            <w:r>
              <w:rPr>
                <w:spacing w:val="-7"/>
                <w:sz w:val="18"/>
              </w:rPr>
              <w:t xml:space="preserve"> </w:t>
            </w:r>
            <w:r>
              <w:rPr>
                <w:sz w:val="18"/>
              </w:rPr>
              <w:t>Nacional</w:t>
            </w:r>
            <w:r>
              <w:rPr>
                <w:spacing w:val="-7"/>
                <w:sz w:val="18"/>
              </w:rPr>
              <w:t xml:space="preserve"> </w:t>
            </w:r>
            <w:r>
              <w:rPr>
                <w:sz w:val="18"/>
              </w:rPr>
              <w:t>de Salud</w:t>
            </w:r>
            <w:r>
              <w:rPr>
                <w:spacing w:val="-7"/>
                <w:sz w:val="18"/>
              </w:rPr>
              <w:t xml:space="preserve"> </w:t>
            </w:r>
            <w:r>
              <w:rPr>
                <w:sz w:val="18"/>
              </w:rPr>
              <w:t>para</w:t>
            </w:r>
            <w:r>
              <w:rPr>
                <w:spacing w:val="-7"/>
                <w:sz w:val="18"/>
              </w:rPr>
              <w:t xml:space="preserve"> </w:t>
            </w:r>
            <w:r>
              <w:rPr>
                <w:sz w:val="18"/>
              </w:rPr>
              <w:t>el</w:t>
            </w:r>
            <w:r>
              <w:rPr>
                <w:spacing w:val="-7"/>
                <w:sz w:val="18"/>
              </w:rPr>
              <w:t xml:space="preserve"> </w:t>
            </w:r>
            <w:r>
              <w:rPr>
                <w:sz w:val="18"/>
              </w:rPr>
              <w:t>desarrollo</w:t>
            </w:r>
            <w:r>
              <w:rPr>
                <w:spacing w:val="-7"/>
                <w:sz w:val="18"/>
              </w:rPr>
              <w:t xml:space="preserve"> </w:t>
            </w:r>
            <w:r>
              <w:rPr>
                <w:sz w:val="18"/>
              </w:rPr>
              <w:t>de</w:t>
            </w:r>
            <w:r>
              <w:rPr>
                <w:spacing w:val="-9"/>
                <w:sz w:val="18"/>
              </w:rPr>
              <w:t xml:space="preserve"> </w:t>
            </w:r>
            <w:r>
              <w:rPr>
                <w:sz w:val="18"/>
              </w:rPr>
              <w:t>sus actividades contractuales en procura de sus productos:</w:t>
            </w:r>
          </w:p>
          <w:p w14:paraId="71FB8ACD" w14:textId="77777777" w:rsidR="00B54F0E" w:rsidRDefault="00B54F0E" w:rsidP="00B54F0E">
            <w:pPr>
              <w:pStyle w:val="TableParagraph"/>
              <w:ind w:right="284"/>
              <w:rPr>
                <w:rFonts w:ascii="Arial"/>
                <w:b/>
                <w:sz w:val="18"/>
              </w:rPr>
            </w:pPr>
          </w:p>
          <w:p w14:paraId="5A08E204" w14:textId="77777777" w:rsidR="00B54F0E" w:rsidRDefault="00B54F0E" w:rsidP="00B54F0E">
            <w:pPr>
              <w:pStyle w:val="TableParagraph"/>
              <w:numPr>
                <w:ilvl w:val="0"/>
                <w:numId w:val="35"/>
              </w:numPr>
              <w:tabs>
                <w:tab w:val="left" w:pos="1063"/>
              </w:tabs>
              <w:ind w:right="284"/>
              <w:rPr>
                <w:sz w:val="18"/>
              </w:rPr>
            </w:pPr>
            <w:r>
              <w:rPr>
                <w:sz w:val="18"/>
              </w:rPr>
              <w:t>Garantizó</w:t>
            </w:r>
            <w:r>
              <w:rPr>
                <w:spacing w:val="-6"/>
                <w:sz w:val="18"/>
              </w:rPr>
              <w:t xml:space="preserve"> </w:t>
            </w:r>
            <w:r>
              <w:rPr>
                <w:sz w:val="18"/>
              </w:rPr>
              <w:t>las</w:t>
            </w:r>
            <w:r>
              <w:rPr>
                <w:spacing w:val="-3"/>
                <w:sz w:val="18"/>
              </w:rPr>
              <w:t xml:space="preserve"> </w:t>
            </w:r>
            <w:r>
              <w:rPr>
                <w:sz w:val="18"/>
              </w:rPr>
              <w:t>medidas</w:t>
            </w:r>
            <w:r>
              <w:rPr>
                <w:spacing w:val="-2"/>
                <w:sz w:val="18"/>
              </w:rPr>
              <w:t xml:space="preserve"> </w:t>
            </w:r>
            <w:r>
              <w:rPr>
                <w:sz w:val="18"/>
              </w:rPr>
              <w:t>necesarias</w:t>
            </w:r>
            <w:r>
              <w:rPr>
                <w:spacing w:val="-5"/>
                <w:sz w:val="18"/>
              </w:rPr>
              <w:t xml:space="preserve"> </w:t>
            </w:r>
            <w:r>
              <w:rPr>
                <w:sz w:val="18"/>
              </w:rPr>
              <w:t>para</w:t>
            </w:r>
            <w:r>
              <w:rPr>
                <w:spacing w:val="-5"/>
                <w:sz w:val="18"/>
              </w:rPr>
              <w:t xml:space="preserve"> </w:t>
            </w:r>
            <w:r>
              <w:rPr>
                <w:sz w:val="18"/>
              </w:rPr>
              <w:t>evitar</w:t>
            </w:r>
            <w:r>
              <w:rPr>
                <w:spacing w:val="-4"/>
                <w:sz w:val="18"/>
              </w:rPr>
              <w:t xml:space="preserve"> </w:t>
            </w:r>
            <w:r>
              <w:rPr>
                <w:sz w:val="18"/>
              </w:rPr>
              <w:t>la</w:t>
            </w:r>
            <w:r>
              <w:rPr>
                <w:spacing w:val="-3"/>
                <w:sz w:val="18"/>
              </w:rPr>
              <w:t xml:space="preserve"> </w:t>
            </w:r>
            <w:r>
              <w:rPr>
                <w:sz w:val="18"/>
              </w:rPr>
              <w:t>contaminación</w:t>
            </w:r>
            <w:r>
              <w:rPr>
                <w:spacing w:val="-4"/>
                <w:sz w:val="18"/>
              </w:rPr>
              <w:t xml:space="preserve"> </w:t>
            </w:r>
            <w:r>
              <w:rPr>
                <w:sz w:val="18"/>
              </w:rPr>
              <w:t>ambiental</w:t>
            </w:r>
            <w:r>
              <w:rPr>
                <w:spacing w:val="-3"/>
                <w:sz w:val="18"/>
              </w:rPr>
              <w:t xml:space="preserve"> </w:t>
            </w:r>
            <w:r>
              <w:rPr>
                <w:sz w:val="18"/>
              </w:rPr>
              <w:t>en</w:t>
            </w:r>
            <w:r>
              <w:rPr>
                <w:spacing w:val="-6"/>
                <w:sz w:val="18"/>
              </w:rPr>
              <w:t xml:space="preserve"> </w:t>
            </w:r>
            <w:r>
              <w:rPr>
                <w:sz w:val="18"/>
              </w:rPr>
              <w:t>sus</w:t>
            </w:r>
            <w:r>
              <w:rPr>
                <w:spacing w:val="-2"/>
                <w:sz w:val="18"/>
              </w:rPr>
              <w:t xml:space="preserve"> operaciones.</w:t>
            </w:r>
          </w:p>
          <w:p w14:paraId="21D3A3EC" w14:textId="77777777" w:rsidR="00B54F0E" w:rsidRDefault="00B54F0E" w:rsidP="00B54F0E">
            <w:pPr>
              <w:pStyle w:val="TableParagraph"/>
              <w:numPr>
                <w:ilvl w:val="0"/>
                <w:numId w:val="35"/>
              </w:numPr>
              <w:tabs>
                <w:tab w:val="left" w:pos="1063"/>
              </w:tabs>
              <w:spacing w:line="219" w:lineRule="exact"/>
              <w:ind w:right="284"/>
              <w:rPr>
                <w:sz w:val="18"/>
              </w:rPr>
            </w:pPr>
            <w:r>
              <w:rPr>
                <w:sz w:val="18"/>
              </w:rPr>
              <w:t>Contó</w:t>
            </w:r>
            <w:r>
              <w:rPr>
                <w:spacing w:val="-5"/>
                <w:sz w:val="18"/>
              </w:rPr>
              <w:t xml:space="preserve"> </w:t>
            </w:r>
            <w:r>
              <w:rPr>
                <w:sz w:val="18"/>
              </w:rPr>
              <w:t>con</w:t>
            </w:r>
            <w:r>
              <w:rPr>
                <w:spacing w:val="-4"/>
                <w:sz w:val="18"/>
              </w:rPr>
              <w:t xml:space="preserve"> </w:t>
            </w:r>
            <w:r>
              <w:rPr>
                <w:sz w:val="18"/>
              </w:rPr>
              <w:t>un</w:t>
            </w:r>
            <w:r>
              <w:rPr>
                <w:spacing w:val="-2"/>
                <w:sz w:val="18"/>
              </w:rPr>
              <w:t xml:space="preserve"> </w:t>
            </w:r>
            <w:r>
              <w:rPr>
                <w:sz w:val="18"/>
              </w:rPr>
              <w:t>transporte</w:t>
            </w:r>
            <w:r>
              <w:rPr>
                <w:spacing w:val="-4"/>
                <w:sz w:val="18"/>
              </w:rPr>
              <w:t xml:space="preserve"> </w:t>
            </w:r>
            <w:r>
              <w:rPr>
                <w:sz w:val="18"/>
              </w:rPr>
              <w:t>y</w:t>
            </w:r>
            <w:r>
              <w:rPr>
                <w:spacing w:val="-3"/>
                <w:sz w:val="18"/>
              </w:rPr>
              <w:t xml:space="preserve"> </w:t>
            </w:r>
            <w:r>
              <w:rPr>
                <w:sz w:val="18"/>
              </w:rPr>
              <w:t>vehículo</w:t>
            </w:r>
            <w:r>
              <w:rPr>
                <w:spacing w:val="-2"/>
                <w:sz w:val="18"/>
              </w:rPr>
              <w:t xml:space="preserve"> </w:t>
            </w:r>
            <w:r>
              <w:rPr>
                <w:sz w:val="18"/>
              </w:rPr>
              <w:t>adecuado</w:t>
            </w:r>
            <w:r>
              <w:rPr>
                <w:spacing w:val="-4"/>
                <w:sz w:val="18"/>
              </w:rPr>
              <w:t xml:space="preserve"> </w:t>
            </w:r>
            <w:r>
              <w:rPr>
                <w:sz w:val="18"/>
              </w:rPr>
              <w:t>cuando</w:t>
            </w:r>
            <w:r>
              <w:rPr>
                <w:spacing w:val="-2"/>
                <w:sz w:val="18"/>
              </w:rPr>
              <w:t xml:space="preserve"> </w:t>
            </w:r>
            <w:r>
              <w:rPr>
                <w:sz w:val="18"/>
              </w:rPr>
              <w:t>realizo</w:t>
            </w:r>
            <w:r>
              <w:rPr>
                <w:spacing w:val="-5"/>
                <w:sz w:val="18"/>
              </w:rPr>
              <w:t xml:space="preserve"> </w:t>
            </w:r>
            <w:r>
              <w:rPr>
                <w:sz w:val="18"/>
              </w:rPr>
              <w:t>la</w:t>
            </w:r>
            <w:r>
              <w:rPr>
                <w:spacing w:val="-2"/>
                <w:sz w:val="18"/>
              </w:rPr>
              <w:t xml:space="preserve"> </w:t>
            </w:r>
            <w:r>
              <w:rPr>
                <w:sz w:val="18"/>
              </w:rPr>
              <w:t>entrega</w:t>
            </w:r>
            <w:r>
              <w:rPr>
                <w:spacing w:val="-2"/>
                <w:sz w:val="18"/>
              </w:rPr>
              <w:t xml:space="preserve"> </w:t>
            </w:r>
            <w:r>
              <w:rPr>
                <w:sz w:val="18"/>
              </w:rPr>
              <w:t>de</w:t>
            </w:r>
            <w:r>
              <w:rPr>
                <w:spacing w:val="3"/>
                <w:sz w:val="18"/>
              </w:rPr>
              <w:t xml:space="preserve"> </w:t>
            </w:r>
            <w:r>
              <w:rPr>
                <w:sz w:val="18"/>
              </w:rPr>
              <w:t>los</w:t>
            </w:r>
            <w:r>
              <w:rPr>
                <w:spacing w:val="-1"/>
                <w:sz w:val="18"/>
              </w:rPr>
              <w:t xml:space="preserve"> </w:t>
            </w:r>
            <w:r>
              <w:rPr>
                <w:spacing w:val="-2"/>
                <w:sz w:val="18"/>
              </w:rPr>
              <w:t>ítems.</w:t>
            </w:r>
          </w:p>
          <w:p w14:paraId="4F4460DC" w14:textId="77777777" w:rsidR="00B54F0E" w:rsidRDefault="00B54F0E" w:rsidP="00B54F0E">
            <w:pPr>
              <w:pStyle w:val="TableParagraph"/>
              <w:numPr>
                <w:ilvl w:val="0"/>
                <w:numId w:val="35"/>
              </w:numPr>
              <w:tabs>
                <w:tab w:val="left" w:pos="1063"/>
              </w:tabs>
              <w:spacing w:line="219" w:lineRule="exact"/>
              <w:ind w:right="284"/>
              <w:rPr>
                <w:sz w:val="18"/>
              </w:rPr>
            </w:pPr>
            <w:r>
              <w:rPr>
                <w:sz w:val="18"/>
              </w:rPr>
              <w:t>Entregó</w:t>
            </w:r>
            <w:r>
              <w:rPr>
                <w:spacing w:val="-5"/>
                <w:sz w:val="18"/>
              </w:rPr>
              <w:t xml:space="preserve"> </w:t>
            </w:r>
            <w:r>
              <w:rPr>
                <w:sz w:val="18"/>
              </w:rPr>
              <w:t>las</w:t>
            </w:r>
            <w:r>
              <w:rPr>
                <w:spacing w:val="-1"/>
                <w:sz w:val="18"/>
              </w:rPr>
              <w:t xml:space="preserve"> </w:t>
            </w:r>
            <w:r>
              <w:rPr>
                <w:sz w:val="18"/>
              </w:rPr>
              <w:t>fichas</w:t>
            </w:r>
            <w:r>
              <w:rPr>
                <w:spacing w:val="-1"/>
                <w:sz w:val="18"/>
              </w:rPr>
              <w:t xml:space="preserve"> </w:t>
            </w:r>
            <w:r>
              <w:rPr>
                <w:sz w:val="18"/>
              </w:rPr>
              <w:t>de</w:t>
            </w:r>
            <w:r>
              <w:rPr>
                <w:spacing w:val="-3"/>
                <w:sz w:val="18"/>
              </w:rPr>
              <w:t xml:space="preserve"> </w:t>
            </w:r>
            <w:r>
              <w:rPr>
                <w:sz w:val="18"/>
              </w:rPr>
              <w:t>seguridad</w:t>
            </w:r>
            <w:r>
              <w:rPr>
                <w:spacing w:val="-2"/>
                <w:sz w:val="18"/>
              </w:rPr>
              <w:t xml:space="preserve"> </w:t>
            </w:r>
            <w:r>
              <w:rPr>
                <w:sz w:val="18"/>
              </w:rPr>
              <w:t>de</w:t>
            </w:r>
            <w:r>
              <w:rPr>
                <w:spacing w:val="-4"/>
                <w:sz w:val="18"/>
              </w:rPr>
              <w:t xml:space="preserve"> </w:t>
            </w:r>
            <w:r>
              <w:rPr>
                <w:sz w:val="18"/>
              </w:rPr>
              <w:t>los</w:t>
            </w:r>
            <w:r>
              <w:rPr>
                <w:spacing w:val="-4"/>
                <w:sz w:val="18"/>
              </w:rPr>
              <w:t xml:space="preserve"> </w:t>
            </w:r>
            <w:r>
              <w:rPr>
                <w:sz w:val="18"/>
              </w:rPr>
              <w:t>ítems</w:t>
            </w:r>
            <w:r>
              <w:rPr>
                <w:spacing w:val="-3"/>
                <w:sz w:val="18"/>
              </w:rPr>
              <w:t xml:space="preserve"> </w:t>
            </w:r>
            <w:r>
              <w:rPr>
                <w:sz w:val="18"/>
              </w:rPr>
              <w:t>aplicables</w:t>
            </w:r>
            <w:r>
              <w:rPr>
                <w:spacing w:val="-1"/>
                <w:sz w:val="18"/>
              </w:rPr>
              <w:t xml:space="preserve"> </w:t>
            </w:r>
            <w:r>
              <w:rPr>
                <w:sz w:val="18"/>
              </w:rPr>
              <w:t>de</w:t>
            </w:r>
            <w:r>
              <w:rPr>
                <w:spacing w:val="-4"/>
                <w:sz w:val="18"/>
              </w:rPr>
              <w:t xml:space="preserve"> </w:t>
            </w:r>
            <w:r>
              <w:rPr>
                <w:spacing w:val="-2"/>
                <w:sz w:val="18"/>
              </w:rPr>
              <w:t>estas.</w:t>
            </w:r>
          </w:p>
          <w:p w14:paraId="69986865" w14:textId="63BC61CA" w:rsidR="001C36A2" w:rsidRPr="00563715" w:rsidRDefault="00B54F0E" w:rsidP="00563715">
            <w:pPr>
              <w:pStyle w:val="TableParagraph"/>
              <w:spacing w:before="205"/>
              <w:ind w:left="777" w:right="284"/>
              <w:jc w:val="both"/>
              <w:rPr>
                <w:sz w:val="18"/>
              </w:rPr>
            </w:pPr>
            <w:r>
              <w:rPr>
                <w:sz w:val="18"/>
              </w:rPr>
              <w:t>Se</w:t>
            </w:r>
            <w:r>
              <w:rPr>
                <w:spacing w:val="-5"/>
                <w:sz w:val="18"/>
              </w:rPr>
              <w:t xml:space="preserve"> </w:t>
            </w:r>
            <w:r>
              <w:rPr>
                <w:sz w:val="18"/>
              </w:rPr>
              <w:t>recalca</w:t>
            </w:r>
            <w:r>
              <w:rPr>
                <w:spacing w:val="-5"/>
                <w:sz w:val="18"/>
              </w:rPr>
              <w:t xml:space="preserve"> </w:t>
            </w:r>
            <w:r>
              <w:rPr>
                <w:sz w:val="18"/>
              </w:rPr>
              <w:t>desde</w:t>
            </w:r>
            <w:r>
              <w:rPr>
                <w:spacing w:val="-5"/>
                <w:sz w:val="18"/>
              </w:rPr>
              <w:t xml:space="preserve"> </w:t>
            </w:r>
            <w:r>
              <w:rPr>
                <w:sz w:val="18"/>
              </w:rPr>
              <w:t>esta</w:t>
            </w:r>
            <w:r w:rsidR="0033527D">
              <w:rPr>
                <w:spacing w:val="-5"/>
                <w:sz w:val="18"/>
              </w:rPr>
              <w:t xml:space="preserve"> </w:t>
            </w:r>
            <w:r>
              <w:rPr>
                <w:sz w:val="18"/>
              </w:rPr>
              <w:t>supervisión</w:t>
            </w:r>
            <w:r>
              <w:rPr>
                <w:spacing w:val="-5"/>
                <w:sz w:val="18"/>
              </w:rPr>
              <w:t xml:space="preserve"> </w:t>
            </w:r>
            <w:r>
              <w:rPr>
                <w:sz w:val="18"/>
              </w:rPr>
              <w:t>que,</w:t>
            </w:r>
            <w:r>
              <w:rPr>
                <w:spacing w:val="-5"/>
                <w:sz w:val="18"/>
              </w:rPr>
              <w:t xml:space="preserve"> </w:t>
            </w:r>
            <w:r>
              <w:rPr>
                <w:sz w:val="18"/>
              </w:rPr>
              <w:t>no</w:t>
            </w:r>
            <w:r>
              <w:rPr>
                <w:spacing w:val="-5"/>
                <w:sz w:val="18"/>
              </w:rPr>
              <w:t xml:space="preserve"> </w:t>
            </w:r>
            <w:r>
              <w:rPr>
                <w:sz w:val="18"/>
              </w:rPr>
              <w:t>se</w:t>
            </w:r>
            <w:r>
              <w:rPr>
                <w:spacing w:val="-5"/>
                <w:sz w:val="18"/>
              </w:rPr>
              <w:t xml:space="preserve"> </w:t>
            </w:r>
            <w:r>
              <w:rPr>
                <w:sz w:val="18"/>
              </w:rPr>
              <w:t>presentó</w:t>
            </w:r>
            <w:r>
              <w:rPr>
                <w:spacing w:val="-5"/>
                <w:sz w:val="18"/>
              </w:rPr>
              <w:t xml:space="preserve"> </w:t>
            </w:r>
            <w:r>
              <w:rPr>
                <w:sz w:val="18"/>
              </w:rPr>
              <w:t>vertimientos</w:t>
            </w:r>
            <w:r>
              <w:rPr>
                <w:spacing w:val="-4"/>
                <w:sz w:val="18"/>
              </w:rPr>
              <w:t xml:space="preserve"> </w:t>
            </w:r>
            <w:r>
              <w:rPr>
                <w:sz w:val="18"/>
              </w:rPr>
              <w:t>de</w:t>
            </w:r>
            <w:r>
              <w:rPr>
                <w:spacing w:val="-5"/>
                <w:sz w:val="18"/>
              </w:rPr>
              <w:t xml:space="preserve"> </w:t>
            </w:r>
            <w:r>
              <w:rPr>
                <w:sz w:val="18"/>
              </w:rPr>
              <w:t>sustancias</w:t>
            </w:r>
            <w:r>
              <w:rPr>
                <w:spacing w:val="-4"/>
                <w:sz w:val="18"/>
              </w:rPr>
              <w:t xml:space="preserve"> </w:t>
            </w:r>
            <w:r>
              <w:rPr>
                <w:sz w:val="18"/>
              </w:rPr>
              <w:t>o</w:t>
            </w:r>
            <w:r>
              <w:rPr>
                <w:spacing w:val="-5"/>
                <w:sz w:val="18"/>
              </w:rPr>
              <w:t xml:space="preserve"> </w:t>
            </w:r>
            <w:r>
              <w:rPr>
                <w:sz w:val="18"/>
              </w:rPr>
              <w:t>residuos</w:t>
            </w:r>
            <w:r>
              <w:rPr>
                <w:spacing w:val="-4"/>
                <w:sz w:val="18"/>
              </w:rPr>
              <w:t xml:space="preserve"> </w:t>
            </w:r>
            <w:r>
              <w:rPr>
                <w:sz w:val="18"/>
              </w:rPr>
              <w:t>peligrosos,</w:t>
            </w:r>
            <w:r>
              <w:rPr>
                <w:spacing w:val="-5"/>
                <w:sz w:val="18"/>
              </w:rPr>
              <w:t xml:space="preserve"> </w:t>
            </w:r>
            <w:r>
              <w:rPr>
                <w:sz w:val="18"/>
              </w:rPr>
              <w:t>ni</w:t>
            </w:r>
            <w:r>
              <w:rPr>
                <w:spacing w:val="-7"/>
                <w:sz w:val="18"/>
              </w:rPr>
              <w:t xml:space="preserve"> </w:t>
            </w:r>
            <w:r>
              <w:rPr>
                <w:sz w:val="18"/>
              </w:rPr>
              <w:t>se</w:t>
            </w:r>
            <w:r>
              <w:rPr>
                <w:spacing w:val="-5"/>
                <w:sz w:val="18"/>
              </w:rPr>
              <w:t xml:space="preserve"> </w:t>
            </w:r>
            <w:r>
              <w:rPr>
                <w:sz w:val="18"/>
              </w:rPr>
              <w:t>presentaron emergencias durante la entrega de los bienes contratados</w:t>
            </w:r>
          </w:p>
          <w:p w14:paraId="4E0E29D0" w14:textId="4CBD7C88" w:rsidR="001C36A2" w:rsidRPr="00B54F0E" w:rsidRDefault="001C36A2" w:rsidP="00B54F0E">
            <w:pPr>
              <w:ind w:left="1131" w:hanging="990"/>
              <w:rPr>
                <w:rFonts w:ascii="Arial" w:eastAsia="Droid Sans Fallback" w:hAnsi="Arial" w:cs="Arial"/>
                <w:b/>
                <w:bCs/>
                <w:i/>
                <w:color w:val="000000" w:themeColor="text1"/>
                <w:kern w:val="3"/>
                <w:sz w:val="18"/>
                <w:szCs w:val="18"/>
                <w:lang w:eastAsia="zh-CN"/>
              </w:rPr>
            </w:pPr>
          </w:p>
          <w:p w14:paraId="441EE15D" w14:textId="0A3F02D9" w:rsidR="00AE3950" w:rsidRDefault="00BA69DF" w:rsidP="00026F83">
            <w:pPr>
              <w:pStyle w:val="Prrafodelista"/>
              <w:numPr>
                <w:ilvl w:val="1"/>
                <w:numId w:val="6"/>
              </w:numPr>
              <w:suppressAutoHyphens w:val="0"/>
              <w:autoSpaceDN/>
              <w:jc w:val="both"/>
              <w:textAlignment w:val="auto"/>
              <w:rPr>
                <w:rFonts w:ascii="Arial Narrow" w:hAnsi="Arial Narrow" w:cs="Arial"/>
                <w:b/>
                <w:color w:val="000000" w:themeColor="text1"/>
                <w:sz w:val="22"/>
                <w:szCs w:val="22"/>
              </w:rPr>
            </w:pPr>
            <w:r w:rsidRPr="008E113D">
              <w:rPr>
                <w:rFonts w:ascii="Arial Narrow" w:hAnsi="Arial Narrow" w:cs="Arial"/>
                <w:b/>
                <w:color w:val="000000" w:themeColor="text1"/>
                <w:sz w:val="22"/>
                <w:szCs w:val="22"/>
              </w:rPr>
              <w:t>Monitoreo del tratamiento a los riesgos de contratación registrados en el FOR-A02.0000-026 Anexo No 1 a los estudios previos Matriz de riesgos de contratación</w:t>
            </w:r>
            <w:r w:rsidR="00BA2383">
              <w:rPr>
                <w:rFonts w:ascii="Arial Narrow" w:hAnsi="Arial Narrow" w:cs="Arial"/>
                <w:b/>
                <w:color w:val="000000" w:themeColor="text1"/>
                <w:sz w:val="22"/>
                <w:szCs w:val="22"/>
              </w:rPr>
              <w:t>.</w:t>
            </w:r>
          </w:p>
          <w:p w14:paraId="3FD10679" w14:textId="77777777" w:rsidR="00BA2383" w:rsidRDefault="00BA2383" w:rsidP="00BA2383">
            <w:pPr>
              <w:pStyle w:val="Prrafodelista"/>
              <w:suppressAutoHyphens w:val="0"/>
              <w:autoSpaceDN/>
              <w:ind w:left="1070"/>
              <w:jc w:val="both"/>
              <w:textAlignment w:val="auto"/>
              <w:rPr>
                <w:rFonts w:ascii="Arial Narrow" w:hAnsi="Arial Narrow" w:cs="Arial"/>
                <w:b/>
                <w:color w:val="000000" w:themeColor="text1"/>
                <w:sz w:val="22"/>
                <w:szCs w:val="22"/>
              </w:rPr>
            </w:pPr>
          </w:p>
          <w:p w14:paraId="285D97BB" w14:textId="77777777" w:rsidR="007C3812" w:rsidRDefault="007C3812" w:rsidP="007C3812">
            <w:pPr>
              <w:suppressAutoHyphens w:val="0"/>
              <w:autoSpaceDN/>
              <w:jc w:val="both"/>
              <w:textAlignment w:val="auto"/>
              <w:rPr>
                <w:rFonts w:ascii="Arial Narrow" w:hAnsi="Arial Narrow" w:cs="Arial"/>
                <w:b/>
                <w:color w:val="000000" w:themeColor="text1"/>
                <w:sz w:val="22"/>
                <w:szCs w:val="22"/>
              </w:rPr>
            </w:pPr>
          </w:p>
          <w:tbl>
            <w:tblPr>
              <w:tblW w:w="10236" w:type="dxa"/>
              <w:jc w:val="center"/>
              <w:tblLayout w:type="fixed"/>
              <w:tblCellMar>
                <w:left w:w="70" w:type="dxa"/>
                <w:right w:w="70" w:type="dxa"/>
              </w:tblCellMar>
              <w:tblLook w:val="04A0" w:firstRow="1" w:lastRow="0" w:firstColumn="1" w:lastColumn="0" w:noHBand="0" w:noVBand="1"/>
            </w:tblPr>
            <w:tblGrid>
              <w:gridCol w:w="302"/>
              <w:gridCol w:w="333"/>
              <w:gridCol w:w="333"/>
              <w:gridCol w:w="345"/>
              <w:gridCol w:w="312"/>
              <w:gridCol w:w="1222"/>
              <w:gridCol w:w="1417"/>
              <w:gridCol w:w="851"/>
              <w:gridCol w:w="933"/>
              <w:gridCol w:w="1091"/>
              <w:gridCol w:w="925"/>
              <w:gridCol w:w="989"/>
              <w:gridCol w:w="1183"/>
            </w:tblGrid>
            <w:tr w:rsidR="006E79F3" w:rsidRPr="006E2AD8" w14:paraId="16340873" w14:textId="77777777" w:rsidTr="006E2AD8">
              <w:trPr>
                <w:trHeight w:val="320"/>
                <w:jc w:val="center"/>
              </w:trPr>
              <w:tc>
                <w:tcPr>
                  <w:tcW w:w="302" w:type="dxa"/>
                  <w:vMerge w:val="restart"/>
                  <w:tcBorders>
                    <w:top w:val="single" w:sz="4" w:space="0" w:color="auto"/>
                    <w:left w:val="single" w:sz="4" w:space="0" w:color="auto"/>
                    <w:bottom w:val="single" w:sz="4" w:space="0" w:color="auto"/>
                    <w:right w:val="single" w:sz="4" w:space="0" w:color="auto"/>
                  </w:tcBorders>
                  <w:shd w:val="clear" w:color="auto" w:fill="808080"/>
                  <w:vAlign w:val="center"/>
                  <w:hideMark/>
                </w:tcPr>
                <w:p w14:paraId="4A3E96E9" w14:textId="77777777" w:rsidR="00A75EC7" w:rsidRPr="006E2AD8" w:rsidRDefault="00A75EC7" w:rsidP="00A75EC7">
                  <w:pPr>
                    <w:jc w:val="center"/>
                    <w:rPr>
                      <w:rFonts w:ascii="Arial Narrow" w:hAnsi="Arial Narrow" w:cs="Calibri"/>
                      <w:b/>
                      <w:bCs/>
                      <w:color w:val="000000" w:themeColor="text1"/>
                      <w:sz w:val="14"/>
                      <w:szCs w:val="14"/>
                    </w:rPr>
                  </w:pPr>
                  <w:r w:rsidRPr="006E2AD8">
                    <w:rPr>
                      <w:rFonts w:ascii="Arial Narrow" w:hAnsi="Arial Narrow" w:cs="Calibri"/>
                      <w:b/>
                      <w:bCs/>
                      <w:color w:val="000000" w:themeColor="text1"/>
                      <w:sz w:val="14"/>
                      <w:szCs w:val="14"/>
                    </w:rPr>
                    <w:t>No</w:t>
                  </w:r>
                </w:p>
              </w:tc>
              <w:tc>
                <w:tcPr>
                  <w:tcW w:w="333" w:type="dxa"/>
                  <w:vMerge w:val="restart"/>
                  <w:tcBorders>
                    <w:top w:val="single" w:sz="4" w:space="0" w:color="auto"/>
                    <w:left w:val="single" w:sz="4" w:space="0" w:color="auto"/>
                    <w:bottom w:val="single" w:sz="4" w:space="0" w:color="auto"/>
                    <w:right w:val="single" w:sz="4" w:space="0" w:color="auto"/>
                  </w:tcBorders>
                  <w:shd w:val="clear" w:color="auto" w:fill="808080"/>
                  <w:textDirection w:val="btLr"/>
                  <w:vAlign w:val="center"/>
                  <w:hideMark/>
                </w:tcPr>
                <w:p w14:paraId="5E303F7C" w14:textId="77777777" w:rsidR="00A75EC7" w:rsidRPr="006E2AD8" w:rsidRDefault="00A75EC7" w:rsidP="00A75EC7">
                  <w:pPr>
                    <w:jc w:val="center"/>
                    <w:rPr>
                      <w:rFonts w:ascii="Arial Narrow" w:hAnsi="Arial Narrow" w:cs="Calibri"/>
                      <w:b/>
                      <w:bCs/>
                      <w:color w:val="000000" w:themeColor="text1"/>
                      <w:sz w:val="14"/>
                      <w:szCs w:val="14"/>
                    </w:rPr>
                  </w:pPr>
                  <w:r w:rsidRPr="006E2AD8">
                    <w:rPr>
                      <w:rFonts w:ascii="Arial Narrow" w:hAnsi="Arial Narrow" w:cs="Calibri"/>
                      <w:b/>
                      <w:bCs/>
                      <w:color w:val="000000" w:themeColor="text1"/>
                      <w:sz w:val="14"/>
                      <w:szCs w:val="14"/>
                    </w:rPr>
                    <w:t>Clase</w:t>
                  </w:r>
                </w:p>
              </w:tc>
              <w:tc>
                <w:tcPr>
                  <w:tcW w:w="333" w:type="dxa"/>
                  <w:vMerge w:val="restart"/>
                  <w:tcBorders>
                    <w:top w:val="single" w:sz="4" w:space="0" w:color="auto"/>
                    <w:left w:val="single" w:sz="4" w:space="0" w:color="auto"/>
                    <w:bottom w:val="single" w:sz="4" w:space="0" w:color="auto"/>
                    <w:right w:val="single" w:sz="4" w:space="0" w:color="auto"/>
                  </w:tcBorders>
                  <w:shd w:val="clear" w:color="auto" w:fill="808080"/>
                  <w:textDirection w:val="btLr"/>
                  <w:vAlign w:val="center"/>
                  <w:hideMark/>
                </w:tcPr>
                <w:p w14:paraId="7C0065E3" w14:textId="77777777" w:rsidR="00A75EC7" w:rsidRPr="006E2AD8" w:rsidRDefault="00A75EC7" w:rsidP="00A75EC7">
                  <w:pPr>
                    <w:jc w:val="center"/>
                    <w:rPr>
                      <w:rFonts w:ascii="Arial Narrow" w:hAnsi="Arial Narrow" w:cs="Calibri"/>
                      <w:b/>
                      <w:bCs/>
                      <w:color w:val="000000" w:themeColor="text1"/>
                      <w:sz w:val="14"/>
                      <w:szCs w:val="14"/>
                    </w:rPr>
                  </w:pPr>
                  <w:r w:rsidRPr="006E2AD8">
                    <w:rPr>
                      <w:rFonts w:ascii="Arial Narrow" w:hAnsi="Arial Narrow" w:cs="Calibri"/>
                      <w:b/>
                      <w:bCs/>
                      <w:color w:val="000000" w:themeColor="text1"/>
                      <w:sz w:val="14"/>
                      <w:szCs w:val="14"/>
                    </w:rPr>
                    <w:t>Fuente</w:t>
                  </w:r>
                </w:p>
              </w:tc>
              <w:tc>
                <w:tcPr>
                  <w:tcW w:w="345" w:type="dxa"/>
                  <w:vMerge w:val="restart"/>
                  <w:tcBorders>
                    <w:top w:val="single" w:sz="4" w:space="0" w:color="auto"/>
                    <w:left w:val="single" w:sz="4" w:space="0" w:color="auto"/>
                    <w:bottom w:val="single" w:sz="4" w:space="0" w:color="auto"/>
                    <w:right w:val="single" w:sz="4" w:space="0" w:color="auto"/>
                  </w:tcBorders>
                  <w:shd w:val="clear" w:color="auto" w:fill="808080"/>
                  <w:textDirection w:val="btLr"/>
                  <w:vAlign w:val="center"/>
                  <w:hideMark/>
                </w:tcPr>
                <w:p w14:paraId="3651C09C" w14:textId="77777777" w:rsidR="00A75EC7" w:rsidRPr="006E2AD8" w:rsidRDefault="00A75EC7" w:rsidP="00A75EC7">
                  <w:pPr>
                    <w:jc w:val="center"/>
                    <w:rPr>
                      <w:rFonts w:ascii="Arial Narrow" w:hAnsi="Arial Narrow" w:cs="Calibri"/>
                      <w:b/>
                      <w:bCs/>
                      <w:color w:val="000000" w:themeColor="text1"/>
                      <w:sz w:val="14"/>
                      <w:szCs w:val="14"/>
                    </w:rPr>
                  </w:pPr>
                  <w:r w:rsidRPr="006E2AD8">
                    <w:rPr>
                      <w:rFonts w:ascii="Arial Narrow" w:hAnsi="Arial Narrow" w:cs="Calibri"/>
                      <w:b/>
                      <w:bCs/>
                      <w:color w:val="000000" w:themeColor="text1"/>
                      <w:sz w:val="14"/>
                      <w:szCs w:val="14"/>
                    </w:rPr>
                    <w:t>Etapa</w:t>
                  </w:r>
                </w:p>
              </w:tc>
              <w:tc>
                <w:tcPr>
                  <w:tcW w:w="312" w:type="dxa"/>
                  <w:vMerge w:val="restart"/>
                  <w:tcBorders>
                    <w:top w:val="single" w:sz="4" w:space="0" w:color="auto"/>
                    <w:left w:val="single" w:sz="4" w:space="0" w:color="auto"/>
                    <w:bottom w:val="single" w:sz="4" w:space="0" w:color="auto"/>
                    <w:right w:val="single" w:sz="4" w:space="0" w:color="auto"/>
                  </w:tcBorders>
                  <w:shd w:val="clear" w:color="auto" w:fill="808080"/>
                  <w:textDirection w:val="btLr"/>
                  <w:vAlign w:val="center"/>
                  <w:hideMark/>
                </w:tcPr>
                <w:p w14:paraId="7956DFFC" w14:textId="77777777" w:rsidR="00A75EC7" w:rsidRPr="006E2AD8" w:rsidRDefault="00A75EC7" w:rsidP="00A75EC7">
                  <w:pPr>
                    <w:jc w:val="center"/>
                    <w:rPr>
                      <w:rFonts w:ascii="Arial Narrow" w:hAnsi="Arial Narrow" w:cs="Calibri"/>
                      <w:b/>
                      <w:bCs/>
                      <w:color w:val="000000" w:themeColor="text1"/>
                      <w:sz w:val="14"/>
                      <w:szCs w:val="14"/>
                    </w:rPr>
                  </w:pPr>
                  <w:r w:rsidRPr="006E2AD8">
                    <w:rPr>
                      <w:rFonts w:ascii="Arial Narrow" w:hAnsi="Arial Narrow" w:cs="Calibri"/>
                      <w:b/>
                      <w:bCs/>
                      <w:color w:val="000000" w:themeColor="text1"/>
                      <w:sz w:val="14"/>
                      <w:szCs w:val="14"/>
                    </w:rPr>
                    <w:t>Tipo</w:t>
                  </w:r>
                </w:p>
              </w:tc>
              <w:tc>
                <w:tcPr>
                  <w:tcW w:w="1222" w:type="dxa"/>
                  <w:vMerge w:val="restart"/>
                  <w:tcBorders>
                    <w:top w:val="single" w:sz="4" w:space="0" w:color="auto"/>
                    <w:left w:val="single" w:sz="4" w:space="0" w:color="auto"/>
                    <w:bottom w:val="single" w:sz="4" w:space="0" w:color="auto"/>
                    <w:right w:val="single" w:sz="4" w:space="0" w:color="auto"/>
                  </w:tcBorders>
                  <w:shd w:val="clear" w:color="auto" w:fill="808080"/>
                  <w:vAlign w:val="center"/>
                  <w:hideMark/>
                </w:tcPr>
                <w:p w14:paraId="14DBB30C" w14:textId="77777777" w:rsidR="00A75EC7" w:rsidRPr="006E2AD8" w:rsidRDefault="00A75EC7" w:rsidP="00A75EC7">
                  <w:pPr>
                    <w:jc w:val="center"/>
                    <w:rPr>
                      <w:rFonts w:ascii="Arial Narrow" w:hAnsi="Arial Narrow" w:cs="Calibri"/>
                      <w:b/>
                      <w:bCs/>
                      <w:color w:val="000000" w:themeColor="text1"/>
                      <w:sz w:val="14"/>
                      <w:szCs w:val="14"/>
                    </w:rPr>
                  </w:pPr>
                  <w:r w:rsidRPr="006E2AD8">
                    <w:rPr>
                      <w:rFonts w:ascii="Arial Narrow" w:hAnsi="Arial Narrow" w:cs="Calibri"/>
                      <w:b/>
                      <w:bCs/>
                      <w:color w:val="000000" w:themeColor="text1"/>
                      <w:sz w:val="14"/>
                      <w:szCs w:val="14"/>
                    </w:rPr>
                    <w:t>Descripción (que puede pasar y, como puede ocurrir)</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808080"/>
                  <w:vAlign w:val="center"/>
                  <w:hideMark/>
                </w:tcPr>
                <w:p w14:paraId="4B70876F" w14:textId="77777777" w:rsidR="00A75EC7" w:rsidRPr="006E2AD8" w:rsidRDefault="00A75EC7" w:rsidP="00A75EC7">
                  <w:pPr>
                    <w:jc w:val="center"/>
                    <w:rPr>
                      <w:rFonts w:ascii="Arial Narrow" w:hAnsi="Arial Narrow" w:cs="Calibri"/>
                      <w:b/>
                      <w:bCs/>
                      <w:color w:val="000000" w:themeColor="text1"/>
                      <w:sz w:val="14"/>
                      <w:szCs w:val="14"/>
                    </w:rPr>
                  </w:pPr>
                  <w:r w:rsidRPr="006E2AD8">
                    <w:rPr>
                      <w:rFonts w:ascii="Arial Narrow" w:hAnsi="Arial Narrow" w:cs="Calibri"/>
                      <w:b/>
                      <w:bCs/>
                      <w:color w:val="000000" w:themeColor="text1"/>
                      <w:sz w:val="14"/>
                      <w:szCs w:val="14"/>
                    </w:rPr>
                    <w:t>Consecuencia de la ocurrencia del evento</w:t>
                  </w:r>
                </w:p>
              </w:tc>
              <w:tc>
                <w:tcPr>
                  <w:tcW w:w="851" w:type="dxa"/>
                  <w:vMerge w:val="restart"/>
                  <w:tcBorders>
                    <w:top w:val="single" w:sz="8" w:space="0" w:color="auto"/>
                    <w:left w:val="single" w:sz="4" w:space="0" w:color="auto"/>
                    <w:bottom w:val="single" w:sz="8" w:space="0" w:color="000000"/>
                    <w:right w:val="single" w:sz="4" w:space="0" w:color="auto"/>
                  </w:tcBorders>
                  <w:shd w:val="clear" w:color="auto" w:fill="D9D9D9"/>
                  <w:vAlign w:val="center"/>
                  <w:hideMark/>
                </w:tcPr>
                <w:p w14:paraId="37089061" w14:textId="77777777" w:rsidR="00A75EC7" w:rsidRPr="006E2AD8" w:rsidRDefault="00A75EC7" w:rsidP="00A75EC7">
                  <w:pPr>
                    <w:jc w:val="center"/>
                    <w:rPr>
                      <w:rFonts w:ascii="Arial Narrow" w:hAnsi="Arial Narrow" w:cs="Calibri"/>
                      <w:b/>
                      <w:bCs/>
                      <w:color w:val="000000" w:themeColor="text1"/>
                      <w:sz w:val="14"/>
                      <w:szCs w:val="14"/>
                    </w:rPr>
                  </w:pPr>
                  <w:r w:rsidRPr="006E2AD8">
                    <w:rPr>
                      <w:rFonts w:ascii="Arial Narrow" w:hAnsi="Arial Narrow" w:cs="Calibri"/>
                      <w:b/>
                      <w:bCs/>
                      <w:color w:val="000000" w:themeColor="text1"/>
                      <w:sz w:val="14"/>
                      <w:szCs w:val="14"/>
                    </w:rPr>
                    <w:t>Persona responsable por implementar el</w:t>
                  </w:r>
                  <w:r w:rsidRPr="006E2AD8">
                    <w:rPr>
                      <w:rFonts w:ascii="Arial Narrow" w:hAnsi="Arial Narrow" w:cs="Calibri"/>
                      <w:b/>
                      <w:bCs/>
                      <w:color w:val="000000" w:themeColor="text1"/>
                      <w:sz w:val="14"/>
                      <w:szCs w:val="14"/>
                    </w:rPr>
                    <w:br/>
                    <w:t>tratamiento</w:t>
                  </w:r>
                </w:p>
              </w:tc>
              <w:tc>
                <w:tcPr>
                  <w:tcW w:w="933" w:type="dxa"/>
                  <w:vMerge w:val="restart"/>
                  <w:tcBorders>
                    <w:top w:val="single" w:sz="8" w:space="0" w:color="auto"/>
                    <w:left w:val="single" w:sz="4" w:space="0" w:color="auto"/>
                    <w:bottom w:val="single" w:sz="8" w:space="0" w:color="000000"/>
                    <w:right w:val="single" w:sz="4" w:space="0" w:color="auto"/>
                  </w:tcBorders>
                  <w:shd w:val="clear" w:color="auto" w:fill="D9D9D9"/>
                  <w:vAlign w:val="center"/>
                  <w:hideMark/>
                </w:tcPr>
                <w:p w14:paraId="5E97B805" w14:textId="77777777" w:rsidR="00A75EC7" w:rsidRPr="006E2AD8" w:rsidRDefault="00A75EC7" w:rsidP="00A75EC7">
                  <w:pPr>
                    <w:jc w:val="center"/>
                    <w:rPr>
                      <w:rFonts w:ascii="Arial Narrow" w:hAnsi="Arial Narrow" w:cs="Calibri"/>
                      <w:b/>
                      <w:bCs/>
                      <w:color w:val="000000" w:themeColor="text1"/>
                      <w:sz w:val="14"/>
                      <w:szCs w:val="14"/>
                    </w:rPr>
                  </w:pPr>
                  <w:r w:rsidRPr="006E2AD8">
                    <w:rPr>
                      <w:rFonts w:ascii="Arial Narrow" w:hAnsi="Arial Narrow" w:cs="Calibri"/>
                      <w:b/>
                      <w:bCs/>
                      <w:color w:val="000000" w:themeColor="text1"/>
                      <w:sz w:val="14"/>
                      <w:szCs w:val="14"/>
                    </w:rPr>
                    <w:t>Fecha estimada en que se inicia el</w:t>
                  </w:r>
                  <w:r w:rsidRPr="006E2AD8">
                    <w:rPr>
                      <w:rFonts w:ascii="Arial Narrow" w:hAnsi="Arial Narrow" w:cs="Calibri"/>
                      <w:b/>
                      <w:bCs/>
                      <w:color w:val="000000" w:themeColor="text1"/>
                      <w:sz w:val="14"/>
                      <w:szCs w:val="14"/>
                    </w:rPr>
                    <w:br/>
                    <w:t>tratamiento</w:t>
                  </w:r>
                </w:p>
              </w:tc>
              <w:tc>
                <w:tcPr>
                  <w:tcW w:w="1091" w:type="dxa"/>
                  <w:vMerge w:val="restart"/>
                  <w:tcBorders>
                    <w:top w:val="single" w:sz="8" w:space="0" w:color="auto"/>
                    <w:left w:val="single" w:sz="4" w:space="0" w:color="auto"/>
                    <w:bottom w:val="single" w:sz="8" w:space="0" w:color="000000"/>
                    <w:right w:val="single" w:sz="4" w:space="0" w:color="auto"/>
                  </w:tcBorders>
                  <w:shd w:val="clear" w:color="auto" w:fill="D9D9D9"/>
                  <w:vAlign w:val="center"/>
                  <w:hideMark/>
                </w:tcPr>
                <w:p w14:paraId="7D7B8F66" w14:textId="77777777" w:rsidR="00A75EC7" w:rsidRPr="006E2AD8" w:rsidRDefault="00A75EC7" w:rsidP="00A75EC7">
                  <w:pPr>
                    <w:jc w:val="center"/>
                    <w:rPr>
                      <w:rFonts w:ascii="Arial Narrow" w:hAnsi="Arial Narrow" w:cs="Calibri"/>
                      <w:b/>
                      <w:bCs/>
                      <w:color w:val="000000" w:themeColor="text1"/>
                      <w:sz w:val="14"/>
                      <w:szCs w:val="14"/>
                    </w:rPr>
                  </w:pPr>
                  <w:r w:rsidRPr="006E2AD8">
                    <w:rPr>
                      <w:rFonts w:ascii="Arial Narrow" w:hAnsi="Arial Narrow" w:cs="Calibri"/>
                      <w:b/>
                      <w:bCs/>
                      <w:color w:val="000000" w:themeColor="text1"/>
                      <w:sz w:val="14"/>
                      <w:szCs w:val="14"/>
                    </w:rPr>
                    <w:t>Fecha estimada en que se completa el</w:t>
                  </w:r>
                  <w:r w:rsidRPr="006E2AD8">
                    <w:rPr>
                      <w:rFonts w:ascii="Arial Narrow" w:hAnsi="Arial Narrow" w:cs="Calibri"/>
                      <w:b/>
                      <w:bCs/>
                      <w:color w:val="000000" w:themeColor="text1"/>
                      <w:sz w:val="14"/>
                      <w:szCs w:val="14"/>
                    </w:rPr>
                    <w:br/>
                    <w:t>tratamiento</w:t>
                  </w:r>
                </w:p>
              </w:tc>
              <w:tc>
                <w:tcPr>
                  <w:tcW w:w="3097" w:type="dxa"/>
                  <w:gridSpan w:val="3"/>
                  <w:tcBorders>
                    <w:top w:val="single" w:sz="4" w:space="0" w:color="auto"/>
                    <w:left w:val="nil"/>
                    <w:bottom w:val="single" w:sz="4" w:space="0" w:color="auto"/>
                    <w:right w:val="single" w:sz="4" w:space="0" w:color="auto"/>
                  </w:tcBorders>
                  <w:shd w:val="clear" w:color="auto" w:fill="D9D9D9"/>
                  <w:vAlign w:val="center"/>
                  <w:hideMark/>
                </w:tcPr>
                <w:p w14:paraId="0839385D" w14:textId="77777777" w:rsidR="00A75EC7" w:rsidRPr="006E2AD8" w:rsidRDefault="00A75EC7" w:rsidP="00A75EC7">
                  <w:pPr>
                    <w:jc w:val="center"/>
                    <w:rPr>
                      <w:rFonts w:ascii="Arial Narrow" w:hAnsi="Arial Narrow" w:cs="Calibri"/>
                      <w:b/>
                      <w:bCs/>
                      <w:color w:val="000000" w:themeColor="text1"/>
                      <w:sz w:val="14"/>
                      <w:szCs w:val="14"/>
                    </w:rPr>
                  </w:pPr>
                  <w:r w:rsidRPr="006E2AD8">
                    <w:rPr>
                      <w:rFonts w:ascii="Arial Narrow" w:hAnsi="Arial Narrow" w:cs="Calibri"/>
                      <w:b/>
                      <w:bCs/>
                      <w:color w:val="000000" w:themeColor="text1"/>
                      <w:sz w:val="14"/>
                      <w:szCs w:val="14"/>
                    </w:rPr>
                    <w:t>Monitoreo y revisión</w:t>
                  </w:r>
                </w:p>
              </w:tc>
            </w:tr>
            <w:tr w:rsidR="006E79F3" w:rsidRPr="006E2AD8" w14:paraId="5BB11639" w14:textId="77777777" w:rsidTr="006E2AD8">
              <w:trPr>
                <w:trHeight w:val="333"/>
                <w:jc w:val="center"/>
              </w:trPr>
              <w:tc>
                <w:tcPr>
                  <w:tcW w:w="302" w:type="dxa"/>
                  <w:vMerge/>
                  <w:tcBorders>
                    <w:top w:val="single" w:sz="4" w:space="0" w:color="auto"/>
                    <w:left w:val="single" w:sz="4" w:space="0" w:color="auto"/>
                    <w:bottom w:val="single" w:sz="4" w:space="0" w:color="auto"/>
                    <w:right w:val="single" w:sz="4" w:space="0" w:color="auto"/>
                  </w:tcBorders>
                  <w:vAlign w:val="center"/>
                  <w:hideMark/>
                </w:tcPr>
                <w:p w14:paraId="6534F440" w14:textId="77777777" w:rsidR="00A75EC7" w:rsidRPr="006E2AD8" w:rsidRDefault="00A75EC7" w:rsidP="00A75EC7">
                  <w:pPr>
                    <w:jc w:val="center"/>
                    <w:rPr>
                      <w:rFonts w:ascii="Arial Narrow" w:hAnsi="Arial Narrow" w:cs="Calibri"/>
                      <w:bCs/>
                      <w:color w:val="000000" w:themeColor="text1"/>
                      <w:sz w:val="14"/>
                      <w:szCs w:val="14"/>
                    </w:rPr>
                  </w:pPr>
                </w:p>
              </w:tc>
              <w:tc>
                <w:tcPr>
                  <w:tcW w:w="333" w:type="dxa"/>
                  <w:vMerge/>
                  <w:tcBorders>
                    <w:top w:val="single" w:sz="4" w:space="0" w:color="auto"/>
                    <w:left w:val="single" w:sz="4" w:space="0" w:color="auto"/>
                    <w:bottom w:val="single" w:sz="4" w:space="0" w:color="auto"/>
                    <w:right w:val="single" w:sz="4" w:space="0" w:color="auto"/>
                  </w:tcBorders>
                  <w:vAlign w:val="center"/>
                  <w:hideMark/>
                </w:tcPr>
                <w:p w14:paraId="3B8B183D" w14:textId="77777777" w:rsidR="00A75EC7" w:rsidRPr="006E2AD8" w:rsidRDefault="00A75EC7" w:rsidP="00A75EC7">
                  <w:pPr>
                    <w:jc w:val="center"/>
                    <w:rPr>
                      <w:rFonts w:ascii="Arial Narrow" w:hAnsi="Arial Narrow" w:cs="Calibri"/>
                      <w:bCs/>
                      <w:color w:val="000000" w:themeColor="text1"/>
                      <w:sz w:val="14"/>
                      <w:szCs w:val="14"/>
                    </w:rPr>
                  </w:pPr>
                </w:p>
              </w:tc>
              <w:tc>
                <w:tcPr>
                  <w:tcW w:w="333" w:type="dxa"/>
                  <w:vMerge/>
                  <w:tcBorders>
                    <w:top w:val="single" w:sz="4" w:space="0" w:color="auto"/>
                    <w:left w:val="single" w:sz="4" w:space="0" w:color="auto"/>
                    <w:bottom w:val="single" w:sz="4" w:space="0" w:color="auto"/>
                    <w:right w:val="single" w:sz="4" w:space="0" w:color="auto"/>
                  </w:tcBorders>
                  <w:vAlign w:val="center"/>
                  <w:hideMark/>
                </w:tcPr>
                <w:p w14:paraId="622D9F98" w14:textId="77777777" w:rsidR="00A75EC7" w:rsidRPr="006E2AD8" w:rsidRDefault="00A75EC7" w:rsidP="00A75EC7">
                  <w:pPr>
                    <w:jc w:val="center"/>
                    <w:rPr>
                      <w:rFonts w:ascii="Arial Narrow" w:hAnsi="Arial Narrow" w:cs="Calibri"/>
                      <w:bCs/>
                      <w:color w:val="000000" w:themeColor="text1"/>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hideMark/>
                </w:tcPr>
                <w:p w14:paraId="0B507658" w14:textId="77777777" w:rsidR="00A75EC7" w:rsidRPr="006E2AD8" w:rsidRDefault="00A75EC7" w:rsidP="00A75EC7">
                  <w:pPr>
                    <w:jc w:val="center"/>
                    <w:rPr>
                      <w:rFonts w:ascii="Arial Narrow" w:hAnsi="Arial Narrow" w:cs="Calibri"/>
                      <w:bCs/>
                      <w:color w:val="000000" w:themeColor="text1"/>
                      <w:sz w:val="14"/>
                      <w:szCs w:val="14"/>
                    </w:rPr>
                  </w:pPr>
                </w:p>
              </w:tc>
              <w:tc>
                <w:tcPr>
                  <w:tcW w:w="312" w:type="dxa"/>
                  <w:vMerge/>
                  <w:tcBorders>
                    <w:top w:val="single" w:sz="4" w:space="0" w:color="auto"/>
                    <w:left w:val="single" w:sz="4" w:space="0" w:color="auto"/>
                    <w:bottom w:val="single" w:sz="4" w:space="0" w:color="auto"/>
                    <w:right w:val="single" w:sz="4" w:space="0" w:color="auto"/>
                  </w:tcBorders>
                  <w:vAlign w:val="center"/>
                  <w:hideMark/>
                </w:tcPr>
                <w:p w14:paraId="28D8C591" w14:textId="77777777" w:rsidR="00A75EC7" w:rsidRPr="006E2AD8" w:rsidRDefault="00A75EC7" w:rsidP="00A75EC7">
                  <w:pPr>
                    <w:jc w:val="center"/>
                    <w:rPr>
                      <w:rFonts w:ascii="Arial Narrow" w:hAnsi="Arial Narrow" w:cs="Calibri"/>
                      <w:bCs/>
                      <w:color w:val="000000" w:themeColor="text1"/>
                      <w:sz w:val="14"/>
                      <w:szCs w:val="14"/>
                    </w:rPr>
                  </w:pPr>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1F201CFA" w14:textId="77777777" w:rsidR="00A75EC7" w:rsidRPr="006E2AD8" w:rsidRDefault="00A75EC7" w:rsidP="00A75EC7">
                  <w:pPr>
                    <w:jc w:val="center"/>
                    <w:rPr>
                      <w:rFonts w:ascii="Arial Narrow" w:hAnsi="Arial Narrow" w:cs="Calibri"/>
                      <w:bCs/>
                      <w:color w:val="000000" w:themeColor="text1"/>
                      <w:sz w:val="14"/>
                      <w:szCs w:val="14"/>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14:paraId="2E04595F" w14:textId="77777777" w:rsidR="00A75EC7" w:rsidRPr="006E2AD8" w:rsidRDefault="00A75EC7" w:rsidP="00A75EC7">
                  <w:pPr>
                    <w:jc w:val="center"/>
                    <w:rPr>
                      <w:rFonts w:ascii="Arial Narrow" w:hAnsi="Arial Narrow" w:cs="Calibri"/>
                      <w:bCs/>
                      <w:color w:val="000000" w:themeColor="text1"/>
                      <w:sz w:val="14"/>
                      <w:szCs w:val="14"/>
                    </w:rPr>
                  </w:pPr>
                </w:p>
              </w:tc>
              <w:tc>
                <w:tcPr>
                  <w:tcW w:w="851" w:type="dxa"/>
                  <w:vMerge/>
                  <w:tcBorders>
                    <w:top w:val="single" w:sz="8" w:space="0" w:color="auto"/>
                    <w:left w:val="single" w:sz="4" w:space="0" w:color="auto"/>
                    <w:bottom w:val="single" w:sz="8" w:space="0" w:color="000000"/>
                    <w:right w:val="single" w:sz="4" w:space="0" w:color="auto"/>
                  </w:tcBorders>
                  <w:vAlign w:val="center"/>
                  <w:hideMark/>
                </w:tcPr>
                <w:p w14:paraId="77E54DFA" w14:textId="77777777" w:rsidR="00A75EC7" w:rsidRPr="006E2AD8" w:rsidRDefault="00A75EC7" w:rsidP="00A75EC7">
                  <w:pPr>
                    <w:jc w:val="center"/>
                    <w:rPr>
                      <w:rFonts w:ascii="Arial Narrow" w:hAnsi="Arial Narrow" w:cs="Calibri"/>
                      <w:bCs/>
                      <w:color w:val="000000" w:themeColor="text1"/>
                      <w:sz w:val="14"/>
                      <w:szCs w:val="14"/>
                    </w:rPr>
                  </w:pPr>
                </w:p>
              </w:tc>
              <w:tc>
                <w:tcPr>
                  <w:tcW w:w="933" w:type="dxa"/>
                  <w:vMerge/>
                  <w:tcBorders>
                    <w:top w:val="single" w:sz="8" w:space="0" w:color="auto"/>
                    <w:left w:val="single" w:sz="4" w:space="0" w:color="auto"/>
                    <w:bottom w:val="single" w:sz="8" w:space="0" w:color="000000"/>
                    <w:right w:val="single" w:sz="4" w:space="0" w:color="auto"/>
                  </w:tcBorders>
                  <w:vAlign w:val="center"/>
                  <w:hideMark/>
                </w:tcPr>
                <w:p w14:paraId="32ED6010" w14:textId="77777777" w:rsidR="00A75EC7" w:rsidRPr="006E2AD8" w:rsidRDefault="00A75EC7" w:rsidP="00A75EC7">
                  <w:pPr>
                    <w:jc w:val="center"/>
                    <w:rPr>
                      <w:rFonts w:ascii="Arial Narrow" w:hAnsi="Arial Narrow" w:cs="Calibri"/>
                      <w:bCs/>
                      <w:color w:val="000000" w:themeColor="text1"/>
                      <w:sz w:val="14"/>
                      <w:szCs w:val="14"/>
                    </w:rPr>
                  </w:pPr>
                </w:p>
              </w:tc>
              <w:tc>
                <w:tcPr>
                  <w:tcW w:w="1091" w:type="dxa"/>
                  <w:vMerge/>
                  <w:tcBorders>
                    <w:top w:val="single" w:sz="8" w:space="0" w:color="auto"/>
                    <w:left w:val="single" w:sz="4" w:space="0" w:color="auto"/>
                    <w:bottom w:val="single" w:sz="8" w:space="0" w:color="000000"/>
                    <w:right w:val="single" w:sz="4" w:space="0" w:color="auto"/>
                  </w:tcBorders>
                  <w:vAlign w:val="center"/>
                  <w:hideMark/>
                </w:tcPr>
                <w:p w14:paraId="578B238C" w14:textId="77777777" w:rsidR="00A75EC7" w:rsidRPr="006E2AD8" w:rsidRDefault="00A75EC7" w:rsidP="00A75EC7">
                  <w:pPr>
                    <w:jc w:val="center"/>
                    <w:rPr>
                      <w:rFonts w:ascii="Arial Narrow" w:hAnsi="Arial Narrow" w:cs="Calibri"/>
                      <w:bCs/>
                      <w:color w:val="000000" w:themeColor="text1"/>
                      <w:sz w:val="14"/>
                      <w:szCs w:val="14"/>
                    </w:rPr>
                  </w:pPr>
                </w:p>
              </w:tc>
              <w:tc>
                <w:tcPr>
                  <w:tcW w:w="925" w:type="dxa"/>
                  <w:tcBorders>
                    <w:top w:val="nil"/>
                    <w:left w:val="nil"/>
                    <w:bottom w:val="single" w:sz="4" w:space="0" w:color="auto"/>
                    <w:right w:val="single" w:sz="4" w:space="0" w:color="auto"/>
                  </w:tcBorders>
                  <w:shd w:val="clear" w:color="auto" w:fill="D9D9D9"/>
                  <w:vAlign w:val="center"/>
                  <w:hideMark/>
                </w:tcPr>
                <w:p w14:paraId="0FDF949E" w14:textId="77777777" w:rsidR="00A75EC7" w:rsidRPr="006E2AD8" w:rsidRDefault="00A75EC7" w:rsidP="00A75EC7">
                  <w:pPr>
                    <w:jc w:val="center"/>
                    <w:rPr>
                      <w:rFonts w:ascii="Arial Narrow" w:hAnsi="Arial Narrow" w:cs="Calibri"/>
                      <w:b/>
                      <w:bCs/>
                      <w:color w:val="000000" w:themeColor="text1"/>
                      <w:sz w:val="14"/>
                      <w:szCs w:val="14"/>
                    </w:rPr>
                  </w:pPr>
                  <w:r w:rsidRPr="006E2AD8">
                    <w:rPr>
                      <w:rFonts w:ascii="Arial Narrow" w:hAnsi="Arial Narrow" w:cs="Calibri"/>
                      <w:b/>
                      <w:bCs/>
                      <w:color w:val="000000" w:themeColor="text1"/>
                      <w:sz w:val="14"/>
                      <w:szCs w:val="14"/>
                    </w:rPr>
                    <w:t>¿Cómo se realiza el monitoreo?</w:t>
                  </w:r>
                </w:p>
              </w:tc>
              <w:tc>
                <w:tcPr>
                  <w:tcW w:w="989" w:type="dxa"/>
                  <w:tcBorders>
                    <w:top w:val="nil"/>
                    <w:left w:val="nil"/>
                    <w:bottom w:val="single" w:sz="4" w:space="0" w:color="auto"/>
                    <w:right w:val="single" w:sz="4" w:space="0" w:color="auto"/>
                  </w:tcBorders>
                  <w:shd w:val="clear" w:color="auto" w:fill="D9D9D9"/>
                  <w:vAlign w:val="center"/>
                  <w:hideMark/>
                </w:tcPr>
                <w:p w14:paraId="0F553450" w14:textId="77777777" w:rsidR="00A75EC7" w:rsidRPr="006E2AD8" w:rsidRDefault="00A75EC7" w:rsidP="00A75EC7">
                  <w:pPr>
                    <w:jc w:val="center"/>
                    <w:rPr>
                      <w:rFonts w:ascii="Arial Narrow" w:hAnsi="Arial Narrow" w:cs="Calibri"/>
                      <w:b/>
                      <w:bCs/>
                      <w:color w:val="000000" w:themeColor="text1"/>
                      <w:sz w:val="14"/>
                      <w:szCs w:val="14"/>
                    </w:rPr>
                  </w:pPr>
                  <w:r w:rsidRPr="006E2AD8">
                    <w:rPr>
                      <w:rFonts w:ascii="Arial Narrow" w:hAnsi="Arial Narrow" w:cs="Calibri"/>
                      <w:b/>
                      <w:bCs/>
                      <w:color w:val="000000" w:themeColor="text1"/>
                      <w:sz w:val="14"/>
                      <w:szCs w:val="14"/>
                    </w:rPr>
                    <w:t>Periodicidad ¿Cuándo?</w:t>
                  </w:r>
                </w:p>
              </w:tc>
              <w:tc>
                <w:tcPr>
                  <w:tcW w:w="1183" w:type="dxa"/>
                  <w:tcBorders>
                    <w:top w:val="nil"/>
                    <w:left w:val="nil"/>
                    <w:bottom w:val="single" w:sz="4" w:space="0" w:color="auto"/>
                    <w:right w:val="single" w:sz="4" w:space="0" w:color="auto"/>
                  </w:tcBorders>
                  <w:shd w:val="clear" w:color="auto" w:fill="D9D9D9"/>
                  <w:vAlign w:val="center"/>
                  <w:hideMark/>
                </w:tcPr>
                <w:p w14:paraId="52C49C68" w14:textId="77777777" w:rsidR="00A75EC7" w:rsidRPr="006E2AD8" w:rsidRDefault="00A75EC7" w:rsidP="00A75EC7">
                  <w:pPr>
                    <w:jc w:val="center"/>
                    <w:rPr>
                      <w:rFonts w:ascii="Arial Narrow" w:hAnsi="Arial Narrow" w:cs="Calibri"/>
                      <w:b/>
                      <w:bCs/>
                      <w:color w:val="000000" w:themeColor="text1"/>
                      <w:sz w:val="14"/>
                      <w:szCs w:val="14"/>
                    </w:rPr>
                  </w:pPr>
                  <w:r w:rsidRPr="006E2AD8">
                    <w:rPr>
                      <w:rFonts w:ascii="Arial Narrow" w:hAnsi="Arial Narrow" w:cs="Calibri"/>
                      <w:b/>
                      <w:bCs/>
                      <w:color w:val="000000" w:themeColor="text1"/>
                      <w:sz w:val="14"/>
                      <w:szCs w:val="14"/>
                    </w:rPr>
                    <w:t>Descripción del monitoreo realizado</w:t>
                  </w:r>
                </w:p>
              </w:tc>
            </w:tr>
            <w:tr w:rsidR="00484EFE" w:rsidRPr="006E2AD8" w14:paraId="2DAEE497" w14:textId="77777777" w:rsidTr="006E2AD8">
              <w:trPr>
                <w:trHeight w:val="683"/>
                <w:jc w:val="center"/>
              </w:trPr>
              <w:tc>
                <w:tcPr>
                  <w:tcW w:w="302" w:type="dxa"/>
                  <w:tcBorders>
                    <w:top w:val="nil"/>
                    <w:left w:val="single" w:sz="4" w:space="0" w:color="auto"/>
                    <w:bottom w:val="single" w:sz="4" w:space="0" w:color="auto"/>
                    <w:right w:val="single" w:sz="4" w:space="0" w:color="auto"/>
                  </w:tcBorders>
                  <w:noWrap/>
                  <w:vAlign w:val="center"/>
                  <w:hideMark/>
                </w:tcPr>
                <w:p w14:paraId="33AE7DBF" w14:textId="2072A82C" w:rsidR="00484EFE" w:rsidRPr="006E2AD8" w:rsidRDefault="00484EFE" w:rsidP="00484EFE">
                  <w:pPr>
                    <w:jc w:val="center"/>
                    <w:rPr>
                      <w:rFonts w:ascii="Arial Narrow" w:hAnsi="Arial Narrow" w:cs="Calibri"/>
                      <w:color w:val="000000" w:themeColor="text1"/>
                      <w:sz w:val="14"/>
                      <w:szCs w:val="14"/>
                    </w:rPr>
                  </w:pPr>
                  <w:r w:rsidRPr="006E2AD8">
                    <w:rPr>
                      <w:rFonts w:ascii="Arial Narrow" w:hAnsi="Arial Narrow" w:cs="Calibri"/>
                      <w:color w:val="000000"/>
                      <w:sz w:val="14"/>
                      <w:szCs w:val="14"/>
                    </w:rPr>
                    <w:t>1</w:t>
                  </w:r>
                </w:p>
              </w:tc>
              <w:tc>
                <w:tcPr>
                  <w:tcW w:w="333" w:type="dxa"/>
                  <w:tcBorders>
                    <w:top w:val="nil"/>
                    <w:left w:val="nil"/>
                    <w:bottom w:val="single" w:sz="4" w:space="0" w:color="auto"/>
                    <w:right w:val="single" w:sz="4" w:space="0" w:color="auto"/>
                  </w:tcBorders>
                  <w:noWrap/>
                  <w:textDirection w:val="btLr"/>
                  <w:vAlign w:val="center"/>
                  <w:hideMark/>
                </w:tcPr>
                <w:p w14:paraId="481AD796" w14:textId="47D1ED36" w:rsidR="00484EFE" w:rsidRPr="006E2AD8" w:rsidRDefault="00484EFE" w:rsidP="00484EFE">
                  <w:pPr>
                    <w:jc w:val="center"/>
                    <w:rPr>
                      <w:rFonts w:ascii="Arial Narrow" w:hAnsi="Arial Narrow" w:cs="Calibri"/>
                      <w:color w:val="000000" w:themeColor="text1"/>
                      <w:sz w:val="14"/>
                      <w:szCs w:val="14"/>
                    </w:rPr>
                  </w:pPr>
                  <w:r w:rsidRPr="006E2AD8">
                    <w:rPr>
                      <w:rFonts w:ascii="Arial Narrow" w:hAnsi="Arial Narrow" w:cs="Calibri"/>
                      <w:color w:val="000000"/>
                      <w:sz w:val="14"/>
                      <w:szCs w:val="14"/>
                    </w:rPr>
                    <w:t>General</w:t>
                  </w:r>
                </w:p>
              </w:tc>
              <w:tc>
                <w:tcPr>
                  <w:tcW w:w="333" w:type="dxa"/>
                  <w:tcBorders>
                    <w:top w:val="nil"/>
                    <w:left w:val="nil"/>
                    <w:bottom w:val="single" w:sz="4" w:space="0" w:color="auto"/>
                    <w:right w:val="single" w:sz="4" w:space="0" w:color="auto"/>
                  </w:tcBorders>
                  <w:noWrap/>
                  <w:textDirection w:val="btLr"/>
                  <w:vAlign w:val="center"/>
                  <w:hideMark/>
                </w:tcPr>
                <w:p w14:paraId="48CD6F1B" w14:textId="425A0482" w:rsidR="00484EFE" w:rsidRPr="006E2AD8" w:rsidRDefault="00484EFE" w:rsidP="00484EFE">
                  <w:pPr>
                    <w:jc w:val="center"/>
                    <w:rPr>
                      <w:rFonts w:ascii="Arial Narrow" w:hAnsi="Arial Narrow" w:cs="Calibri"/>
                      <w:color w:val="000000" w:themeColor="text1"/>
                      <w:sz w:val="14"/>
                      <w:szCs w:val="14"/>
                    </w:rPr>
                  </w:pPr>
                  <w:r w:rsidRPr="006E2AD8">
                    <w:rPr>
                      <w:rFonts w:ascii="Arial Narrow" w:hAnsi="Arial Narrow" w:cs="Calibri"/>
                      <w:color w:val="000000"/>
                      <w:sz w:val="14"/>
                      <w:szCs w:val="14"/>
                    </w:rPr>
                    <w:t>Externo</w:t>
                  </w:r>
                </w:p>
              </w:tc>
              <w:tc>
                <w:tcPr>
                  <w:tcW w:w="345" w:type="dxa"/>
                  <w:tcBorders>
                    <w:top w:val="nil"/>
                    <w:left w:val="nil"/>
                    <w:bottom w:val="single" w:sz="4" w:space="0" w:color="auto"/>
                    <w:right w:val="single" w:sz="4" w:space="0" w:color="auto"/>
                  </w:tcBorders>
                  <w:noWrap/>
                  <w:textDirection w:val="btLr"/>
                  <w:vAlign w:val="center"/>
                  <w:hideMark/>
                </w:tcPr>
                <w:p w14:paraId="0C2C41F1" w14:textId="4DF32CFE" w:rsidR="00484EFE" w:rsidRPr="006E2AD8" w:rsidRDefault="00484EFE" w:rsidP="00484EFE">
                  <w:pPr>
                    <w:jc w:val="center"/>
                    <w:rPr>
                      <w:rFonts w:ascii="Arial Narrow" w:hAnsi="Arial Narrow" w:cs="Calibri"/>
                      <w:color w:val="000000" w:themeColor="text1"/>
                      <w:sz w:val="14"/>
                      <w:szCs w:val="14"/>
                    </w:rPr>
                  </w:pPr>
                  <w:r w:rsidRPr="006E2AD8">
                    <w:rPr>
                      <w:rFonts w:ascii="Arial Narrow" w:hAnsi="Arial Narrow" w:cs="Calibri"/>
                      <w:color w:val="000000"/>
                      <w:sz w:val="14"/>
                      <w:szCs w:val="14"/>
                    </w:rPr>
                    <w:t>Contratación</w:t>
                  </w:r>
                </w:p>
              </w:tc>
              <w:tc>
                <w:tcPr>
                  <w:tcW w:w="312" w:type="dxa"/>
                  <w:tcBorders>
                    <w:top w:val="nil"/>
                    <w:left w:val="nil"/>
                    <w:bottom w:val="single" w:sz="4" w:space="0" w:color="auto"/>
                    <w:right w:val="single" w:sz="4" w:space="0" w:color="auto"/>
                  </w:tcBorders>
                  <w:textDirection w:val="btLr"/>
                  <w:vAlign w:val="center"/>
                  <w:hideMark/>
                </w:tcPr>
                <w:p w14:paraId="18EA79F1" w14:textId="4808D61A" w:rsidR="00484EFE" w:rsidRPr="006E2AD8" w:rsidRDefault="00CC3B01" w:rsidP="00484EFE">
                  <w:pPr>
                    <w:jc w:val="center"/>
                    <w:rPr>
                      <w:rFonts w:ascii="Arial Narrow" w:hAnsi="Arial Narrow" w:cs="Calibri"/>
                      <w:color w:val="000000" w:themeColor="text1"/>
                      <w:sz w:val="14"/>
                      <w:szCs w:val="14"/>
                    </w:rPr>
                  </w:pPr>
                  <w:r w:rsidRPr="00CC3B01">
                    <w:rPr>
                      <w:rFonts w:ascii="Arial Narrow" w:hAnsi="Arial Narrow" w:cs="Calibri"/>
                      <w:color w:val="000000"/>
                      <w:sz w:val="14"/>
                      <w:szCs w:val="14"/>
                    </w:rPr>
                    <w:t>Riesgos Operacionales</w:t>
                  </w:r>
                </w:p>
              </w:tc>
              <w:tc>
                <w:tcPr>
                  <w:tcW w:w="1222" w:type="dxa"/>
                  <w:tcBorders>
                    <w:top w:val="nil"/>
                    <w:left w:val="nil"/>
                    <w:bottom w:val="single" w:sz="4" w:space="0" w:color="auto"/>
                    <w:right w:val="single" w:sz="4" w:space="0" w:color="auto"/>
                  </w:tcBorders>
                  <w:vAlign w:val="center"/>
                  <w:hideMark/>
                </w:tcPr>
                <w:p w14:paraId="3114DFFD" w14:textId="2A3A9E22" w:rsidR="00484EFE" w:rsidRPr="006E2AD8" w:rsidRDefault="00CC3B01" w:rsidP="00484EFE">
                  <w:pPr>
                    <w:jc w:val="center"/>
                    <w:rPr>
                      <w:rFonts w:ascii="Arial Narrow" w:hAnsi="Arial Narrow" w:cs="Calibri"/>
                      <w:i/>
                      <w:iCs/>
                      <w:color w:val="000000" w:themeColor="text1"/>
                      <w:sz w:val="14"/>
                      <w:szCs w:val="14"/>
                    </w:rPr>
                  </w:pPr>
                  <w:r w:rsidRPr="00CC3B01">
                    <w:rPr>
                      <w:rFonts w:ascii="Arial Narrow" w:hAnsi="Arial Narrow" w:cs="Calibri"/>
                      <w:color w:val="000000"/>
                      <w:sz w:val="14"/>
                      <w:szCs w:val="14"/>
                    </w:rPr>
                    <w:t>Ausencia de permisos de transporte de gases industriales</w:t>
                  </w:r>
                </w:p>
              </w:tc>
              <w:tc>
                <w:tcPr>
                  <w:tcW w:w="1417" w:type="dxa"/>
                  <w:tcBorders>
                    <w:top w:val="nil"/>
                    <w:left w:val="nil"/>
                    <w:bottom w:val="single" w:sz="4" w:space="0" w:color="auto"/>
                    <w:right w:val="single" w:sz="4" w:space="0" w:color="auto"/>
                  </w:tcBorders>
                  <w:vAlign w:val="center"/>
                  <w:hideMark/>
                </w:tcPr>
                <w:p w14:paraId="08E1A9FB" w14:textId="0BFBB26C" w:rsidR="00484EFE" w:rsidRPr="001E5812" w:rsidRDefault="001E5812" w:rsidP="00484EFE">
                  <w:pPr>
                    <w:jc w:val="center"/>
                    <w:rPr>
                      <w:rFonts w:ascii="Arial Narrow" w:hAnsi="Arial Narrow" w:cs="Calibri"/>
                      <w:color w:val="000000"/>
                      <w:sz w:val="14"/>
                      <w:szCs w:val="14"/>
                    </w:rPr>
                  </w:pPr>
                  <w:r w:rsidRPr="001E5812">
                    <w:rPr>
                      <w:rFonts w:ascii="Arial Narrow" w:hAnsi="Arial Narrow" w:cs="Calibri"/>
                      <w:color w:val="000000"/>
                      <w:sz w:val="14"/>
                      <w:szCs w:val="14"/>
                    </w:rPr>
                    <w:t>Demora en la ejecución del objeto contractual</w:t>
                  </w:r>
                </w:p>
              </w:tc>
              <w:tc>
                <w:tcPr>
                  <w:tcW w:w="851" w:type="dxa"/>
                  <w:tcBorders>
                    <w:top w:val="single" w:sz="4" w:space="0" w:color="auto"/>
                    <w:left w:val="nil"/>
                    <w:bottom w:val="single" w:sz="4" w:space="0" w:color="auto"/>
                    <w:right w:val="single" w:sz="4" w:space="0" w:color="auto"/>
                  </w:tcBorders>
                  <w:vAlign w:val="center"/>
                  <w:hideMark/>
                </w:tcPr>
                <w:p w14:paraId="5442B715" w14:textId="76944F04" w:rsidR="00484EFE" w:rsidRPr="006E2AD8" w:rsidRDefault="00CC3B01" w:rsidP="00484EFE">
                  <w:pPr>
                    <w:jc w:val="center"/>
                    <w:rPr>
                      <w:rFonts w:ascii="Arial Narrow" w:hAnsi="Arial Narrow" w:cs="Calibri"/>
                      <w:i/>
                      <w:iCs/>
                      <w:color w:val="000000" w:themeColor="text1"/>
                      <w:sz w:val="14"/>
                      <w:szCs w:val="14"/>
                    </w:rPr>
                  </w:pPr>
                  <w:r>
                    <w:rPr>
                      <w:rFonts w:ascii="Arial Narrow" w:hAnsi="Arial Narrow" w:cs="Calibri"/>
                      <w:color w:val="000000"/>
                      <w:sz w:val="14"/>
                      <w:szCs w:val="14"/>
                    </w:rPr>
                    <w:t>Supervisor</w:t>
                  </w:r>
                </w:p>
              </w:tc>
              <w:tc>
                <w:tcPr>
                  <w:tcW w:w="933" w:type="dxa"/>
                  <w:tcBorders>
                    <w:top w:val="single" w:sz="4" w:space="0" w:color="auto"/>
                    <w:left w:val="nil"/>
                    <w:bottom w:val="single" w:sz="4" w:space="0" w:color="auto"/>
                    <w:right w:val="single" w:sz="4" w:space="0" w:color="auto"/>
                  </w:tcBorders>
                  <w:vAlign w:val="center"/>
                  <w:hideMark/>
                </w:tcPr>
                <w:p w14:paraId="1E76839D" w14:textId="44CAE8DA" w:rsidR="00484EFE" w:rsidRPr="006E2AD8" w:rsidRDefault="00CC3B01" w:rsidP="00484EFE">
                  <w:pPr>
                    <w:jc w:val="center"/>
                    <w:rPr>
                      <w:rFonts w:ascii="Arial Narrow" w:hAnsi="Arial Narrow" w:cs="Calibri"/>
                      <w:i/>
                      <w:iCs/>
                      <w:color w:val="000000" w:themeColor="text1"/>
                      <w:sz w:val="14"/>
                      <w:szCs w:val="14"/>
                    </w:rPr>
                  </w:pPr>
                  <w:r w:rsidRPr="00CC3B01">
                    <w:rPr>
                      <w:rFonts w:ascii="Arial Narrow" w:hAnsi="Arial Narrow" w:cs="Calibri"/>
                      <w:color w:val="000000"/>
                      <w:sz w:val="14"/>
                      <w:szCs w:val="14"/>
                    </w:rPr>
                    <w:t>Inicio de ejecución</w:t>
                  </w:r>
                </w:p>
              </w:tc>
              <w:tc>
                <w:tcPr>
                  <w:tcW w:w="1091" w:type="dxa"/>
                  <w:tcBorders>
                    <w:top w:val="single" w:sz="4" w:space="0" w:color="auto"/>
                    <w:left w:val="nil"/>
                    <w:bottom w:val="single" w:sz="4" w:space="0" w:color="auto"/>
                    <w:right w:val="single" w:sz="4" w:space="0" w:color="auto"/>
                  </w:tcBorders>
                  <w:vAlign w:val="center"/>
                  <w:hideMark/>
                </w:tcPr>
                <w:p w14:paraId="43A3CF7D" w14:textId="27319056" w:rsidR="00484EFE" w:rsidRPr="006E2AD8" w:rsidRDefault="006E2AD8" w:rsidP="00484EFE">
                  <w:pPr>
                    <w:jc w:val="center"/>
                    <w:rPr>
                      <w:rFonts w:ascii="Arial Narrow" w:hAnsi="Arial Narrow" w:cs="Calibri"/>
                      <w:i/>
                      <w:iCs/>
                      <w:color w:val="000000" w:themeColor="text1"/>
                      <w:sz w:val="14"/>
                      <w:szCs w:val="14"/>
                    </w:rPr>
                  </w:pPr>
                  <w:r>
                    <w:rPr>
                      <w:rFonts w:ascii="Arial Narrow" w:hAnsi="Arial Narrow" w:cs="Calibri"/>
                      <w:color w:val="000000"/>
                      <w:sz w:val="14"/>
                      <w:szCs w:val="14"/>
                    </w:rPr>
                    <w:t xml:space="preserve">Fin de ejecución + 4 meses mas </w:t>
                  </w:r>
                </w:p>
              </w:tc>
              <w:tc>
                <w:tcPr>
                  <w:tcW w:w="925" w:type="dxa"/>
                  <w:tcBorders>
                    <w:top w:val="nil"/>
                    <w:left w:val="nil"/>
                    <w:bottom w:val="single" w:sz="4" w:space="0" w:color="auto"/>
                    <w:right w:val="single" w:sz="4" w:space="0" w:color="auto"/>
                  </w:tcBorders>
                  <w:vAlign w:val="center"/>
                  <w:hideMark/>
                </w:tcPr>
                <w:p w14:paraId="7E5BC3C0" w14:textId="289218B8" w:rsidR="00484EFE" w:rsidRPr="006E2AD8" w:rsidRDefault="006E2AD8" w:rsidP="00484EFE">
                  <w:pPr>
                    <w:jc w:val="center"/>
                    <w:rPr>
                      <w:rFonts w:ascii="Arial Narrow" w:hAnsi="Arial Narrow" w:cs="Calibri"/>
                      <w:i/>
                      <w:iCs/>
                      <w:color w:val="000000" w:themeColor="text1"/>
                      <w:sz w:val="14"/>
                      <w:szCs w:val="14"/>
                    </w:rPr>
                  </w:pPr>
                  <w:r>
                    <w:rPr>
                      <w:rFonts w:ascii="Arial Narrow" w:hAnsi="Arial Narrow" w:cs="Calibri"/>
                      <w:color w:val="000000"/>
                      <w:sz w:val="14"/>
                      <w:szCs w:val="14"/>
                    </w:rPr>
                    <w:t xml:space="preserve">Informe de supervisión </w:t>
                  </w:r>
                  <w:r w:rsidR="001E5812" w:rsidRPr="001E5812">
                    <w:rPr>
                      <w:rFonts w:ascii="Arial Narrow" w:hAnsi="Arial Narrow" w:cs="Calibri"/>
                      <w:color w:val="000000"/>
                      <w:sz w:val="14"/>
                      <w:szCs w:val="14"/>
                    </w:rPr>
                    <w:t>única vez</w:t>
                  </w:r>
                </w:p>
              </w:tc>
              <w:tc>
                <w:tcPr>
                  <w:tcW w:w="989" w:type="dxa"/>
                  <w:tcBorders>
                    <w:top w:val="nil"/>
                    <w:left w:val="nil"/>
                    <w:bottom w:val="single" w:sz="4" w:space="0" w:color="auto"/>
                    <w:right w:val="single" w:sz="4" w:space="0" w:color="auto"/>
                  </w:tcBorders>
                  <w:noWrap/>
                  <w:vAlign w:val="center"/>
                  <w:hideMark/>
                </w:tcPr>
                <w:p w14:paraId="217198AF" w14:textId="2C275281" w:rsidR="00484EFE" w:rsidRPr="006E2AD8" w:rsidRDefault="00CC3B01" w:rsidP="00484EFE">
                  <w:pPr>
                    <w:jc w:val="center"/>
                    <w:rPr>
                      <w:rFonts w:ascii="Arial Narrow" w:hAnsi="Arial Narrow" w:cs="Calibri"/>
                      <w:i/>
                      <w:iCs/>
                      <w:color w:val="000000" w:themeColor="text1"/>
                      <w:sz w:val="14"/>
                      <w:szCs w:val="14"/>
                    </w:rPr>
                  </w:pPr>
                  <w:r w:rsidRPr="00CC3B01">
                    <w:rPr>
                      <w:rFonts w:ascii="Arial Narrow" w:hAnsi="Arial Narrow" w:cs="Calibri"/>
                      <w:color w:val="000000"/>
                      <w:sz w:val="14"/>
                      <w:szCs w:val="14"/>
                    </w:rPr>
                    <w:t>Mensual</w:t>
                  </w:r>
                </w:p>
              </w:tc>
              <w:tc>
                <w:tcPr>
                  <w:tcW w:w="1183" w:type="dxa"/>
                  <w:tcBorders>
                    <w:top w:val="nil"/>
                    <w:left w:val="nil"/>
                    <w:bottom w:val="single" w:sz="4" w:space="0" w:color="auto"/>
                    <w:right w:val="single" w:sz="4" w:space="0" w:color="auto"/>
                  </w:tcBorders>
                  <w:noWrap/>
                  <w:vAlign w:val="center"/>
                </w:tcPr>
                <w:p w14:paraId="2B4A5B96" w14:textId="77777777" w:rsidR="00CC3B01" w:rsidRPr="00CC3B01" w:rsidRDefault="00CC3B01" w:rsidP="007E06DA">
                  <w:pPr>
                    <w:jc w:val="center"/>
                    <w:rPr>
                      <w:rFonts w:ascii="Arial Narrow" w:hAnsi="Arial Narrow" w:cs="Calibri"/>
                      <w:i/>
                      <w:iCs/>
                      <w:color w:val="000000"/>
                      <w:sz w:val="14"/>
                      <w:szCs w:val="14"/>
                    </w:rPr>
                  </w:pPr>
                </w:p>
                <w:p w14:paraId="5EA860A2" w14:textId="17E5930A" w:rsidR="00CC3B01" w:rsidRPr="00CC3B01" w:rsidRDefault="00CC3B01" w:rsidP="00CC3B01">
                  <w:pPr>
                    <w:jc w:val="center"/>
                    <w:rPr>
                      <w:rFonts w:ascii="Arial Narrow" w:hAnsi="Arial Narrow" w:cs="Calibri"/>
                      <w:i/>
                      <w:iCs/>
                      <w:color w:val="000000" w:themeColor="text1"/>
                      <w:sz w:val="14"/>
                      <w:szCs w:val="14"/>
                    </w:rPr>
                  </w:pPr>
                  <w:r w:rsidRPr="00CC3B01">
                    <w:rPr>
                      <w:rFonts w:ascii="Arial Narrow" w:hAnsi="Arial Narrow" w:cs="Calibri"/>
                      <w:i/>
                      <w:iCs/>
                      <w:color w:val="000000"/>
                      <w:sz w:val="14"/>
                      <w:szCs w:val="14"/>
                    </w:rPr>
                    <w:t xml:space="preserve">Durante el plazo de ejecución del contrato </w:t>
                  </w:r>
                </w:p>
                <w:p w14:paraId="596E6E4D" w14:textId="4B027993" w:rsidR="007E06DA" w:rsidRPr="00CC3B01" w:rsidRDefault="00CC3B01" w:rsidP="00CC3B01">
                  <w:pPr>
                    <w:jc w:val="center"/>
                    <w:rPr>
                      <w:rFonts w:ascii="Arial Narrow" w:hAnsi="Arial Narrow" w:cs="Calibri"/>
                      <w:i/>
                      <w:iCs/>
                      <w:color w:val="000000"/>
                      <w:sz w:val="14"/>
                      <w:szCs w:val="14"/>
                    </w:rPr>
                  </w:pPr>
                  <w:r w:rsidRPr="00CC3B01">
                    <w:rPr>
                      <w:rFonts w:ascii="Arial Narrow" w:hAnsi="Arial Narrow" w:cs="Calibri"/>
                      <w:i/>
                      <w:iCs/>
                      <w:color w:val="000000"/>
                      <w:sz w:val="14"/>
                      <w:szCs w:val="14"/>
                    </w:rPr>
                    <w:t xml:space="preserve">no se presentó situaciones que pudieron generar este riesgo </w:t>
                  </w:r>
                </w:p>
                <w:p w14:paraId="3A8E1B5E" w14:textId="7C8A5F81" w:rsidR="007E06DA" w:rsidRPr="00CC3B01" w:rsidRDefault="007E06DA" w:rsidP="007E06DA">
                  <w:pPr>
                    <w:jc w:val="center"/>
                    <w:rPr>
                      <w:rFonts w:ascii="Arial Narrow" w:hAnsi="Arial Narrow" w:cs="Calibri"/>
                      <w:i/>
                      <w:iCs/>
                      <w:color w:val="000000"/>
                      <w:sz w:val="14"/>
                      <w:szCs w:val="14"/>
                    </w:rPr>
                  </w:pPr>
                </w:p>
                <w:p w14:paraId="494D186D" w14:textId="78BCA80E" w:rsidR="00484EFE" w:rsidRPr="00CC3B01" w:rsidRDefault="00484EFE" w:rsidP="007E06DA">
                  <w:pPr>
                    <w:jc w:val="center"/>
                    <w:rPr>
                      <w:rFonts w:ascii="Calibri" w:hAnsi="Calibri" w:cs="Calibri"/>
                      <w:i/>
                      <w:iCs/>
                      <w:color w:val="000000" w:themeColor="text1"/>
                      <w:sz w:val="14"/>
                      <w:szCs w:val="14"/>
                    </w:rPr>
                  </w:pPr>
                </w:p>
              </w:tc>
            </w:tr>
            <w:tr w:rsidR="00CC3B01" w:rsidRPr="006E2AD8" w14:paraId="33CED395" w14:textId="77777777" w:rsidTr="006E2AD8">
              <w:trPr>
                <w:trHeight w:val="898"/>
                <w:jc w:val="center"/>
              </w:trPr>
              <w:tc>
                <w:tcPr>
                  <w:tcW w:w="302" w:type="dxa"/>
                  <w:tcBorders>
                    <w:top w:val="single" w:sz="4" w:space="0" w:color="auto"/>
                    <w:left w:val="single" w:sz="4" w:space="0" w:color="auto"/>
                    <w:bottom w:val="single" w:sz="4" w:space="0" w:color="auto"/>
                    <w:right w:val="single" w:sz="4" w:space="0" w:color="auto"/>
                  </w:tcBorders>
                  <w:noWrap/>
                  <w:vAlign w:val="center"/>
                  <w:hideMark/>
                </w:tcPr>
                <w:p w14:paraId="29844A47" w14:textId="11B69653" w:rsidR="00CC3B01" w:rsidRPr="006E2AD8" w:rsidRDefault="00CC3B01" w:rsidP="00CC3B01">
                  <w:pPr>
                    <w:jc w:val="center"/>
                    <w:rPr>
                      <w:rFonts w:ascii="Arial Narrow" w:hAnsi="Arial Narrow" w:cs="Calibri"/>
                      <w:color w:val="000000" w:themeColor="text1"/>
                      <w:sz w:val="14"/>
                      <w:szCs w:val="14"/>
                    </w:rPr>
                  </w:pPr>
                  <w:r w:rsidRPr="006E2AD8">
                    <w:rPr>
                      <w:rFonts w:ascii="Arial Narrow" w:hAnsi="Arial Narrow" w:cs="Calibri"/>
                      <w:color w:val="000000"/>
                      <w:sz w:val="14"/>
                      <w:szCs w:val="14"/>
                    </w:rPr>
                    <w:t>2</w:t>
                  </w:r>
                </w:p>
              </w:tc>
              <w:tc>
                <w:tcPr>
                  <w:tcW w:w="333" w:type="dxa"/>
                  <w:tcBorders>
                    <w:top w:val="single" w:sz="4" w:space="0" w:color="auto"/>
                    <w:left w:val="nil"/>
                    <w:bottom w:val="single" w:sz="4" w:space="0" w:color="auto"/>
                    <w:right w:val="single" w:sz="4" w:space="0" w:color="auto"/>
                  </w:tcBorders>
                  <w:noWrap/>
                  <w:textDirection w:val="btLr"/>
                  <w:vAlign w:val="center"/>
                  <w:hideMark/>
                </w:tcPr>
                <w:p w14:paraId="53223BF7" w14:textId="4E810FED" w:rsidR="00CC3B01" w:rsidRPr="006E2AD8" w:rsidRDefault="00CC3B01" w:rsidP="00CC3B01">
                  <w:pPr>
                    <w:jc w:val="center"/>
                    <w:rPr>
                      <w:rFonts w:ascii="Arial Narrow" w:hAnsi="Arial Narrow" w:cs="Calibri"/>
                      <w:color w:val="000000" w:themeColor="text1"/>
                      <w:sz w:val="14"/>
                      <w:szCs w:val="14"/>
                    </w:rPr>
                  </w:pPr>
                  <w:r w:rsidRPr="006E2AD8">
                    <w:rPr>
                      <w:rFonts w:ascii="Arial Narrow" w:hAnsi="Arial Narrow" w:cs="Calibri"/>
                      <w:color w:val="000000"/>
                      <w:sz w:val="14"/>
                      <w:szCs w:val="14"/>
                    </w:rPr>
                    <w:t>Específico</w:t>
                  </w:r>
                </w:p>
              </w:tc>
              <w:tc>
                <w:tcPr>
                  <w:tcW w:w="333" w:type="dxa"/>
                  <w:tcBorders>
                    <w:top w:val="single" w:sz="4" w:space="0" w:color="auto"/>
                    <w:left w:val="nil"/>
                    <w:bottom w:val="single" w:sz="4" w:space="0" w:color="auto"/>
                    <w:right w:val="single" w:sz="4" w:space="0" w:color="auto"/>
                  </w:tcBorders>
                  <w:noWrap/>
                  <w:textDirection w:val="btLr"/>
                  <w:vAlign w:val="center"/>
                  <w:hideMark/>
                </w:tcPr>
                <w:p w14:paraId="63635915" w14:textId="4894AAC1" w:rsidR="00CC3B01" w:rsidRPr="006E2AD8" w:rsidRDefault="00CC3B01" w:rsidP="00CC3B01">
                  <w:pPr>
                    <w:jc w:val="center"/>
                    <w:rPr>
                      <w:rFonts w:ascii="Arial Narrow" w:hAnsi="Arial Narrow" w:cs="Calibri"/>
                      <w:color w:val="000000" w:themeColor="text1"/>
                      <w:sz w:val="14"/>
                      <w:szCs w:val="14"/>
                    </w:rPr>
                  </w:pPr>
                  <w:r w:rsidRPr="006E2AD8">
                    <w:rPr>
                      <w:rFonts w:ascii="Arial Narrow" w:hAnsi="Arial Narrow" w:cs="Calibri"/>
                      <w:color w:val="000000"/>
                      <w:sz w:val="14"/>
                      <w:szCs w:val="14"/>
                    </w:rPr>
                    <w:t>Externo</w:t>
                  </w:r>
                </w:p>
              </w:tc>
              <w:tc>
                <w:tcPr>
                  <w:tcW w:w="345" w:type="dxa"/>
                  <w:tcBorders>
                    <w:top w:val="single" w:sz="4" w:space="0" w:color="auto"/>
                    <w:left w:val="nil"/>
                    <w:bottom w:val="single" w:sz="4" w:space="0" w:color="auto"/>
                    <w:right w:val="single" w:sz="4" w:space="0" w:color="auto"/>
                  </w:tcBorders>
                  <w:noWrap/>
                  <w:textDirection w:val="btLr"/>
                  <w:vAlign w:val="center"/>
                  <w:hideMark/>
                </w:tcPr>
                <w:p w14:paraId="755D591C" w14:textId="4064727C" w:rsidR="00CC3B01" w:rsidRPr="006E2AD8" w:rsidRDefault="00CC3B01" w:rsidP="00CC3B01">
                  <w:pPr>
                    <w:jc w:val="center"/>
                    <w:rPr>
                      <w:rFonts w:ascii="Arial Narrow" w:hAnsi="Arial Narrow" w:cs="Calibri"/>
                      <w:color w:val="000000" w:themeColor="text1"/>
                      <w:sz w:val="14"/>
                      <w:szCs w:val="14"/>
                    </w:rPr>
                  </w:pPr>
                  <w:r w:rsidRPr="006E2AD8">
                    <w:rPr>
                      <w:rFonts w:ascii="Arial Narrow" w:hAnsi="Arial Narrow" w:cs="Calibri"/>
                      <w:color w:val="000000"/>
                      <w:sz w:val="14"/>
                      <w:szCs w:val="14"/>
                    </w:rPr>
                    <w:t>Ejecución</w:t>
                  </w:r>
                </w:p>
              </w:tc>
              <w:tc>
                <w:tcPr>
                  <w:tcW w:w="312" w:type="dxa"/>
                  <w:tcBorders>
                    <w:top w:val="single" w:sz="4" w:space="0" w:color="auto"/>
                    <w:left w:val="nil"/>
                    <w:bottom w:val="single" w:sz="4" w:space="0" w:color="auto"/>
                    <w:right w:val="single" w:sz="4" w:space="0" w:color="auto"/>
                  </w:tcBorders>
                  <w:textDirection w:val="btLr"/>
                  <w:vAlign w:val="center"/>
                  <w:hideMark/>
                </w:tcPr>
                <w:p w14:paraId="19308940" w14:textId="1C2C7370" w:rsidR="00CC3B01" w:rsidRPr="006E2AD8" w:rsidRDefault="00CC3B01" w:rsidP="00CC3B01">
                  <w:pPr>
                    <w:jc w:val="center"/>
                    <w:rPr>
                      <w:rFonts w:ascii="Arial Narrow" w:hAnsi="Arial Narrow" w:cs="Calibri"/>
                      <w:color w:val="000000" w:themeColor="text1"/>
                      <w:sz w:val="14"/>
                      <w:szCs w:val="14"/>
                    </w:rPr>
                  </w:pPr>
                  <w:r w:rsidRPr="006E2AD8">
                    <w:rPr>
                      <w:rFonts w:ascii="Arial Narrow" w:hAnsi="Arial Narrow" w:cs="Calibri"/>
                      <w:color w:val="000000"/>
                      <w:sz w:val="14"/>
                      <w:szCs w:val="14"/>
                    </w:rPr>
                    <w:t xml:space="preserve">Riesgos </w:t>
                  </w:r>
                  <w:r>
                    <w:rPr>
                      <w:rFonts w:ascii="Arial Narrow" w:hAnsi="Arial Narrow" w:cs="Calibri"/>
                      <w:color w:val="000000"/>
                      <w:sz w:val="14"/>
                      <w:szCs w:val="14"/>
                    </w:rPr>
                    <w:t>Regulatorios</w:t>
                  </w:r>
                </w:p>
              </w:tc>
              <w:tc>
                <w:tcPr>
                  <w:tcW w:w="1222" w:type="dxa"/>
                  <w:tcBorders>
                    <w:top w:val="single" w:sz="4" w:space="0" w:color="auto"/>
                    <w:left w:val="nil"/>
                    <w:bottom w:val="single" w:sz="4" w:space="0" w:color="auto"/>
                    <w:right w:val="single" w:sz="4" w:space="0" w:color="auto"/>
                  </w:tcBorders>
                  <w:vAlign w:val="center"/>
                  <w:hideMark/>
                </w:tcPr>
                <w:p w14:paraId="760E1C50" w14:textId="4ADC9969" w:rsidR="00CC3B01" w:rsidRPr="006E2AD8" w:rsidRDefault="00CC3B01" w:rsidP="00CC3B01">
                  <w:pPr>
                    <w:jc w:val="center"/>
                    <w:rPr>
                      <w:rFonts w:ascii="Arial Narrow" w:hAnsi="Arial Narrow" w:cs="Calibri"/>
                      <w:i/>
                      <w:iCs/>
                      <w:color w:val="000000" w:themeColor="text1"/>
                      <w:sz w:val="14"/>
                      <w:szCs w:val="14"/>
                    </w:rPr>
                  </w:pPr>
                  <w:r w:rsidRPr="00CC3B01">
                    <w:rPr>
                      <w:rFonts w:ascii="Arial Narrow" w:hAnsi="Arial Narrow" w:cs="Calibri"/>
                      <w:color w:val="000000"/>
                      <w:sz w:val="14"/>
                      <w:szCs w:val="14"/>
                    </w:rPr>
                    <w:t>Manipulación inadecuada y desgaste de las pipetas, cilindros y envases de gases industriales</w:t>
                  </w:r>
                </w:p>
              </w:tc>
              <w:tc>
                <w:tcPr>
                  <w:tcW w:w="1417" w:type="dxa"/>
                  <w:tcBorders>
                    <w:top w:val="single" w:sz="4" w:space="0" w:color="auto"/>
                    <w:left w:val="nil"/>
                    <w:bottom w:val="single" w:sz="4" w:space="0" w:color="auto"/>
                    <w:right w:val="single" w:sz="4" w:space="0" w:color="auto"/>
                  </w:tcBorders>
                  <w:vAlign w:val="center"/>
                  <w:hideMark/>
                </w:tcPr>
                <w:p w14:paraId="0FF59B1A" w14:textId="77777777" w:rsidR="00CC3B01" w:rsidRPr="00CC3B01" w:rsidRDefault="00CC3B01" w:rsidP="00CC3B01">
                  <w:pPr>
                    <w:jc w:val="center"/>
                    <w:rPr>
                      <w:rFonts w:ascii="Arial Narrow" w:hAnsi="Arial Narrow" w:cs="Calibri"/>
                      <w:color w:val="000000"/>
                      <w:sz w:val="14"/>
                      <w:szCs w:val="14"/>
                    </w:rPr>
                  </w:pPr>
                  <w:r w:rsidRPr="00CC3B01">
                    <w:rPr>
                      <w:rFonts w:ascii="Arial Narrow" w:hAnsi="Arial Narrow" w:cs="Calibri"/>
                      <w:color w:val="000000"/>
                      <w:sz w:val="14"/>
                      <w:szCs w:val="14"/>
                    </w:rPr>
                    <w:t>Explosión por daño interno del cilindro debido a perdida de condiciones mecánicas</w:t>
                  </w:r>
                </w:p>
                <w:p w14:paraId="16610E85" w14:textId="5C4BE539" w:rsidR="00CC3B01" w:rsidRPr="006E2AD8" w:rsidRDefault="00CC3B01" w:rsidP="00CC3B01">
                  <w:pPr>
                    <w:jc w:val="center"/>
                    <w:rPr>
                      <w:rFonts w:ascii="Arial Narrow" w:hAnsi="Arial Narrow" w:cs="Calibri"/>
                      <w:color w:val="000000"/>
                      <w:sz w:val="14"/>
                      <w:szCs w:val="14"/>
                    </w:rPr>
                  </w:pPr>
                  <w:r w:rsidRPr="00CC3B01">
                    <w:rPr>
                      <w:rFonts w:ascii="Arial Narrow" w:hAnsi="Arial Narrow" w:cs="Calibri"/>
                      <w:color w:val="000000"/>
                      <w:sz w:val="14"/>
                      <w:szCs w:val="14"/>
                    </w:rPr>
                    <w:t>del acero o por corrosión interna</w:t>
                  </w:r>
                </w:p>
              </w:tc>
              <w:tc>
                <w:tcPr>
                  <w:tcW w:w="851" w:type="dxa"/>
                  <w:tcBorders>
                    <w:top w:val="single" w:sz="4" w:space="0" w:color="auto"/>
                    <w:left w:val="nil"/>
                    <w:bottom w:val="single" w:sz="4" w:space="0" w:color="auto"/>
                    <w:right w:val="single" w:sz="4" w:space="0" w:color="auto"/>
                  </w:tcBorders>
                  <w:vAlign w:val="center"/>
                  <w:hideMark/>
                </w:tcPr>
                <w:p w14:paraId="2476B5B2" w14:textId="6B8B4021" w:rsidR="00CC3B01" w:rsidRPr="006E2AD8" w:rsidRDefault="00CC3B01" w:rsidP="00CC3B01">
                  <w:pPr>
                    <w:jc w:val="center"/>
                    <w:rPr>
                      <w:rFonts w:ascii="Arial Narrow" w:hAnsi="Arial Narrow" w:cs="Calibri"/>
                      <w:i/>
                      <w:iCs/>
                      <w:color w:val="000000" w:themeColor="text1"/>
                      <w:sz w:val="14"/>
                      <w:szCs w:val="14"/>
                    </w:rPr>
                  </w:pPr>
                  <w:r>
                    <w:rPr>
                      <w:rFonts w:ascii="Arial Narrow" w:hAnsi="Arial Narrow" w:cs="Calibri"/>
                      <w:color w:val="000000"/>
                      <w:sz w:val="14"/>
                      <w:szCs w:val="14"/>
                    </w:rPr>
                    <w:t>Supervisor</w:t>
                  </w:r>
                </w:p>
              </w:tc>
              <w:tc>
                <w:tcPr>
                  <w:tcW w:w="933" w:type="dxa"/>
                  <w:tcBorders>
                    <w:top w:val="single" w:sz="4" w:space="0" w:color="auto"/>
                    <w:left w:val="nil"/>
                    <w:bottom w:val="single" w:sz="4" w:space="0" w:color="auto"/>
                    <w:right w:val="single" w:sz="4" w:space="0" w:color="auto"/>
                  </w:tcBorders>
                  <w:vAlign w:val="center"/>
                  <w:hideMark/>
                </w:tcPr>
                <w:p w14:paraId="79253C09" w14:textId="6A9015AA" w:rsidR="00CC3B01" w:rsidRPr="006E2AD8" w:rsidRDefault="00CC3B01" w:rsidP="00CC3B01">
                  <w:pPr>
                    <w:jc w:val="center"/>
                    <w:rPr>
                      <w:rFonts w:ascii="Arial Narrow" w:hAnsi="Arial Narrow" w:cs="Calibri"/>
                      <w:i/>
                      <w:iCs/>
                      <w:color w:val="000000" w:themeColor="text1"/>
                      <w:sz w:val="14"/>
                      <w:szCs w:val="14"/>
                    </w:rPr>
                  </w:pPr>
                  <w:r>
                    <w:rPr>
                      <w:rFonts w:ascii="Arial Narrow" w:hAnsi="Arial Narrow" w:cs="Calibri"/>
                      <w:color w:val="000000"/>
                      <w:sz w:val="14"/>
                      <w:szCs w:val="14"/>
                    </w:rPr>
                    <w:t>Inmediato, una vez se presente el evento</w:t>
                  </w:r>
                  <w:r w:rsidRPr="006E2AD8">
                    <w:rPr>
                      <w:rFonts w:ascii="Arial Narrow" w:hAnsi="Arial Narrow" w:cs="Calibri"/>
                      <w:color w:val="000000"/>
                      <w:sz w:val="14"/>
                      <w:szCs w:val="14"/>
                    </w:rPr>
                    <w:t>.</w:t>
                  </w:r>
                </w:p>
              </w:tc>
              <w:tc>
                <w:tcPr>
                  <w:tcW w:w="1091" w:type="dxa"/>
                  <w:tcBorders>
                    <w:top w:val="single" w:sz="4" w:space="0" w:color="auto"/>
                    <w:left w:val="nil"/>
                    <w:bottom w:val="single" w:sz="4" w:space="0" w:color="auto"/>
                    <w:right w:val="single" w:sz="4" w:space="0" w:color="auto"/>
                  </w:tcBorders>
                  <w:vAlign w:val="center"/>
                  <w:hideMark/>
                </w:tcPr>
                <w:p w14:paraId="247D2553" w14:textId="2A98ECAE" w:rsidR="00CC3B01" w:rsidRPr="006E2AD8" w:rsidRDefault="00CC3B01" w:rsidP="00CC3B01">
                  <w:pPr>
                    <w:jc w:val="center"/>
                    <w:rPr>
                      <w:rFonts w:ascii="Arial Narrow" w:hAnsi="Arial Narrow" w:cs="Calibri"/>
                      <w:i/>
                      <w:iCs/>
                      <w:color w:val="000000" w:themeColor="text1"/>
                      <w:sz w:val="14"/>
                      <w:szCs w:val="14"/>
                    </w:rPr>
                  </w:pPr>
                  <w:r>
                    <w:rPr>
                      <w:rFonts w:ascii="Arial Narrow" w:hAnsi="Arial Narrow" w:cs="Calibri"/>
                      <w:color w:val="000000"/>
                      <w:sz w:val="14"/>
                      <w:szCs w:val="14"/>
                    </w:rPr>
                    <w:t xml:space="preserve">Fin de ejecución + 4 meses mas </w:t>
                  </w:r>
                </w:p>
              </w:tc>
              <w:tc>
                <w:tcPr>
                  <w:tcW w:w="925" w:type="dxa"/>
                  <w:tcBorders>
                    <w:top w:val="single" w:sz="4" w:space="0" w:color="auto"/>
                    <w:left w:val="nil"/>
                    <w:bottom w:val="single" w:sz="4" w:space="0" w:color="auto"/>
                    <w:right w:val="single" w:sz="4" w:space="0" w:color="auto"/>
                  </w:tcBorders>
                  <w:vAlign w:val="center"/>
                  <w:hideMark/>
                </w:tcPr>
                <w:p w14:paraId="700DA4F6" w14:textId="654B37CF" w:rsidR="00CC3B01" w:rsidRPr="006E2AD8" w:rsidRDefault="00CC3B01" w:rsidP="00CC3B01">
                  <w:pPr>
                    <w:jc w:val="center"/>
                    <w:rPr>
                      <w:rFonts w:ascii="Arial Narrow" w:hAnsi="Arial Narrow" w:cs="Calibri"/>
                      <w:i/>
                      <w:iCs/>
                      <w:color w:val="000000" w:themeColor="text1"/>
                      <w:sz w:val="14"/>
                      <w:szCs w:val="14"/>
                    </w:rPr>
                  </w:pPr>
                  <w:r w:rsidRPr="001E5812">
                    <w:rPr>
                      <w:rFonts w:ascii="Arial Narrow" w:hAnsi="Arial Narrow" w:cs="Calibri"/>
                      <w:color w:val="000000"/>
                      <w:sz w:val="14"/>
                      <w:szCs w:val="14"/>
                    </w:rPr>
                    <w:t>Seguimiento a las nuevas actividades establecidas para el contrato</w:t>
                  </w:r>
                  <w:r>
                    <w:rPr>
                      <w:rFonts w:ascii="Arial Narrow" w:hAnsi="Arial Narrow" w:cs="Calibri"/>
                      <w:color w:val="000000"/>
                      <w:sz w:val="14"/>
                      <w:szCs w:val="14"/>
                    </w:rPr>
                    <w:t>.</w:t>
                  </w:r>
                </w:p>
              </w:tc>
              <w:tc>
                <w:tcPr>
                  <w:tcW w:w="989" w:type="dxa"/>
                  <w:tcBorders>
                    <w:top w:val="single" w:sz="4" w:space="0" w:color="auto"/>
                    <w:left w:val="nil"/>
                    <w:bottom w:val="single" w:sz="4" w:space="0" w:color="auto"/>
                    <w:right w:val="single" w:sz="4" w:space="0" w:color="auto"/>
                  </w:tcBorders>
                  <w:noWrap/>
                  <w:vAlign w:val="center"/>
                  <w:hideMark/>
                </w:tcPr>
                <w:p w14:paraId="567E59F7" w14:textId="32BDCC6B" w:rsidR="00CC3B01" w:rsidRPr="006E2AD8" w:rsidRDefault="00CC3B01" w:rsidP="00CC3B01">
                  <w:pPr>
                    <w:jc w:val="center"/>
                    <w:rPr>
                      <w:rFonts w:ascii="Arial Narrow" w:hAnsi="Arial Narrow" w:cs="Calibri"/>
                      <w:i/>
                      <w:iCs/>
                      <w:color w:val="000000" w:themeColor="text1"/>
                      <w:sz w:val="14"/>
                      <w:szCs w:val="14"/>
                    </w:rPr>
                  </w:pPr>
                  <w:r>
                    <w:rPr>
                      <w:rFonts w:ascii="Arial Narrow" w:hAnsi="Arial Narrow" w:cs="Calibri"/>
                      <w:color w:val="000000"/>
                      <w:sz w:val="14"/>
                      <w:szCs w:val="14"/>
                    </w:rPr>
                    <w:t>Mensual</w:t>
                  </w:r>
                </w:p>
              </w:tc>
              <w:tc>
                <w:tcPr>
                  <w:tcW w:w="1183" w:type="dxa"/>
                  <w:tcBorders>
                    <w:top w:val="single" w:sz="4" w:space="0" w:color="auto"/>
                    <w:left w:val="nil"/>
                    <w:bottom w:val="single" w:sz="4" w:space="0" w:color="auto"/>
                    <w:right w:val="single" w:sz="4" w:space="0" w:color="auto"/>
                  </w:tcBorders>
                  <w:noWrap/>
                  <w:vAlign w:val="center"/>
                </w:tcPr>
                <w:p w14:paraId="1DD56B26" w14:textId="77777777" w:rsidR="00CC3B01" w:rsidRPr="00CC3B01" w:rsidRDefault="00CC3B01" w:rsidP="00CC3B01">
                  <w:pPr>
                    <w:jc w:val="center"/>
                    <w:rPr>
                      <w:rFonts w:ascii="Arial Narrow" w:hAnsi="Arial Narrow" w:cs="Calibri"/>
                      <w:i/>
                      <w:iCs/>
                      <w:color w:val="000000" w:themeColor="text1"/>
                      <w:sz w:val="14"/>
                      <w:szCs w:val="14"/>
                    </w:rPr>
                  </w:pPr>
                  <w:r w:rsidRPr="00CC3B01">
                    <w:rPr>
                      <w:rFonts w:ascii="Arial Narrow" w:hAnsi="Arial Narrow" w:cs="Calibri"/>
                      <w:i/>
                      <w:iCs/>
                      <w:color w:val="000000"/>
                      <w:sz w:val="14"/>
                      <w:szCs w:val="14"/>
                    </w:rPr>
                    <w:t xml:space="preserve">Durante el plazo de ejecución del contrato </w:t>
                  </w:r>
                </w:p>
                <w:p w14:paraId="1F7C5764" w14:textId="77777777" w:rsidR="00CC3B01" w:rsidRPr="00CC3B01" w:rsidRDefault="00CC3B01" w:rsidP="00CC3B01">
                  <w:pPr>
                    <w:jc w:val="center"/>
                    <w:rPr>
                      <w:rFonts w:ascii="Arial Narrow" w:hAnsi="Arial Narrow" w:cs="Calibri"/>
                      <w:i/>
                      <w:iCs/>
                      <w:color w:val="000000"/>
                      <w:sz w:val="14"/>
                      <w:szCs w:val="14"/>
                    </w:rPr>
                  </w:pPr>
                  <w:r w:rsidRPr="00CC3B01">
                    <w:rPr>
                      <w:rFonts w:ascii="Arial Narrow" w:hAnsi="Arial Narrow" w:cs="Calibri"/>
                      <w:i/>
                      <w:iCs/>
                      <w:color w:val="000000"/>
                      <w:sz w:val="14"/>
                      <w:szCs w:val="14"/>
                    </w:rPr>
                    <w:t xml:space="preserve">no se presentó situaciones que pudieron generar este riesgo </w:t>
                  </w:r>
                </w:p>
                <w:p w14:paraId="7E3E36F2" w14:textId="4E93F972" w:rsidR="00CC3B01" w:rsidRPr="00CC3B01" w:rsidRDefault="00CC3B01" w:rsidP="00CC3B01">
                  <w:pPr>
                    <w:pStyle w:val="TableParagraph"/>
                    <w:spacing w:line="164" w:lineRule="exact"/>
                    <w:ind w:left="68"/>
                    <w:jc w:val="center"/>
                    <w:rPr>
                      <w:rFonts w:ascii="Calibri" w:hAnsi="Calibri" w:cs="Calibri"/>
                      <w:i/>
                      <w:iCs/>
                      <w:color w:val="000000" w:themeColor="text1"/>
                      <w:sz w:val="14"/>
                      <w:szCs w:val="14"/>
                    </w:rPr>
                  </w:pPr>
                </w:p>
              </w:tc>
            </w:tr>
            <w:tr w:rsidR="00CC3B01" w:rsidRPr="006E2AD8" w14:paraId="723B92B1" w14:textId="77777777" w:rsidTr="006E2AD8">
              <w:trPr>
                <w:trHeight w:val="898"/>
                <w:jc w:val="center"/>
              </w:trPr>
              <w:tc>
                <w:tcPr>
                  <w:tcW w:w="302" w:type="dxa"/>
                  <w:tcBorders>
                    <w:top w:val="nil"/>
                    <w:left w:val="single" w:sz="4" w:space="0" w:color="auto"/>
                    <w:bottom w:val="single" w:sz="4" w:space="0" w:color="auto"/>
                    <w:right w:val="single" w:sz="4" w:space="0" w:color="auto"/>
                  </w:tcBorders>
                  <w:noWrap/>
                  <w:vAlign w:val="center"/>
                  <w:hideMark/>
                </w:tcPr>
                <w:p w14:paraId="2097C3BD" w14:textId="703669DD" w:rsidR="00CC3B01" w:rsidRPr="006E2AD8" w:rsidRDefault="00CC3B01" w:rsidP="00CC3B01">
                  <w:pPr>
                    <w:jc w:val="center"/>
                    <w:rPr>
                      <w:rFonts w:ascii="Arial Narrow" w:hAnsi="Arial Narrow" w:cs="Calibri"/>
                      <w:color w:val="000000" w:themeColor="text1"/>
                      <w:sz w:val="14"/>
                      <w:szCs w:val="14"/>
                    </w:rPr>
                  </w:pPr>
                  <w:r w:rsidRPr="006E2AD8">
                    <w:rPr>
                      <w:rFonts w:ascii="Arial Narrow" w:hAnsi="Arial Narrow" w:cs="Calibri"/>
                      <w:color w:val="000000"/>
                      <w:sz w:val="14"/>
                      <w:szCs w:val="14"/>
                    </w:rPr>
                    <w:lastRenderedPageBreak/>
                    <w:t>3</w:t>
                  </w:r>
                </w:p>
              </w:tc>
              <w:tc>
                <w:tcPr>
                  <w:tcW w:w="333" w:type="dxa"/>
                  <w:tcBorders>
                    <w:top w:val="nil"/>
                    <w:left w:val="nil"/>
                    <w:bottom w:val="single" w:sz="4" w:space="0" w:color="auto"/>
                    <w:right w:val="single" w:sz="4" w:space="0" w:color="auto"/>
                  </w:tcBorders>
                  <w:noWrap/>
                  <w:textDirection w:val="btLr"/>
                  <w:vAlign w:val="center"/>
                  <w:hideMark/>
                </w:tcPr>
                <w:p w14:paraId="793CDD82" w14:textId="6F2D7431" w:rsidR="00CC3B01" w:rsidRPr="006E2AD8" w:rsidRDefault="00CC3B01" w:rsidP="00CC3B01">
                  <w:pPr>
                    <w:jc w:val="center"/>
                    <w:rPr>
                      <w:rFonts w:ascii="Arial Narrow" w:hAnsi="Arial Narrow" w:cs="Calibri"/>
                      <w:color w:val="000000" w:themeColor="text1"/>
                      <w:sz w:val="14"/>
                      <w:szCs w:val="14"/>
                    </w:rPr>
                  </w:pPr>
                  <w:r w:rsidRPr="006E2AD8">
                    <w:rPr>
                      <w:rFonts w:ascii="Arial Narrow" w:hAnsi="Arial Narrow" w:cs="Calibri"/>
                      <w:color w:val="000000"/>
                      <w:sz w:val="14"/>
                      <w:szCs w:val="14"/>
                    </w:rPr>
                    <w:t>Específico</w:t>
                  </w:r>
                </w:p>
              </w:tc>
              <w:tc>
                <w:tcPr>
                  <w:tcW w:w="333" w:type="dxa"/>
                  <w:tcBorders>
                    <w:top w:val="nil"/>
                    <w:left w:val="nil"/>
                    <w:bottom w:val="single" w:sz="4" w:space="0" w:color="auto"/>
                    <w:right w:val="single" w:sz="4" w:space="0" w:color="auto"/>
                  </w:tcBorders>
                  <w:noWrap/>
                  <w:textDirection w:val="btLr"/>
                  <w:vAlign w:val="center"/>
                  <w:hideMark/>
                </w:tcPr>
                <w:p w14:paraId="2F0AB8BE" w14:textId="58E9A5BC" w:rsidR="00CC3B01" w:rsidRPr="006E2AD8" w:rsidRDefault="00CC3B01" w:rsidP="00CC3B01">
                  <w:pPr>
                    <w:jc w:val="center"/>
                    <w:rPr>
                      <w:rFonts w:ascii="Arial Narrow" w:hAnsi="Arial Narrow" w:cs="Calibri"/>
                      <w:color w:val="000000" w:themeColor="text1"/>
                      <w:sz w:val="14"/>
                      <w:szCs w:val="14"/>
                    </w:rPr>
                  </w:pPr>
                  <w:r w:rsidRPr="006E2AD8">
                    <w:rPr>
                      <w:rFonts w:ascii="Arial Narrow" w:hAnsi="Arial Narrow" w:cs="Calibri"/>
                      <w:color w:val="000000"/>
                      <w:sz w:val="14"/>
                      <w:szCs w:val="14"/>
                    </w:rPr>
                    <w:t>Externo</w:t>
                  </w:r>
                </w:p>
              </w:tc>
              <w:tc>
                <w:tcPr>
                  <w:tcW w:w="345" w:type="dxa"/>
                  <w:tcBorders>
                    <w:top w:val="nil"/>
                    <w:left w:val="nil"/>
                    <w:bottom w:val="single" w:sz="4" w:space="0" w:color="auto"/>
                    <w:right w:val="single" w:sz="4" w:space="0" w:color="auto"/>
                  </w:tcBorders>
                  <w:noWrap/>
                  <w:textDirection w:val="btLr"/>
                  <w:vAlign w:val="center"/>
                  <w:hideMark/>
                </w:tcPr>
                <w:p w14:paraId="495E15E2" w14:textId="79B364CA" w:rsidR="00CC3B01" w:rsidRPr="006E2AD8" w:rsidRDefault="00CC3B01" w:rsidP="00CC3B01">
                  <w:pPr>
                    <w:jc w:val="center"/>
                    <w:rPr>
                      <w:rFonts w:ascii="Arial Narrow" w:hAnsi="Arial Narrow" w:cs="Calibri"/>
                      <w:color w:val="000000" w:themeColor="text1"/>
                      <w:sz w:val="14"/>
                      <w:szCs w:val="14"/>
                    </w:rPr>
                  </w:pPr>
                  <w:r w:rsidRPr="006E2AD8">
                    <w:rPr>
                      <w:rFonts w:ascii="Arial Narrow" w:hAnsi="Arial Narrow" w:cs="Calibri"/>
                      <w:color w:val="000000"/>
                      <w:sz w:val="14"/>
                      <w:szCs w:val="14"/>
                    </w:rPr>
                    <w:t>Ejecución</w:t>
                  </w:r>
                </w:p>
              </w:tc>
              <w:tc>
                <w:tcPr>
                  <w:tcW w:w="312" w:type="dxa"/>
                  <w:tcBorders>
                    <w:top w:val="nil"/>
                    <w:left w:val="nil"/>
                    <w:bottom w:val="single" w:sz="4" w:space="0" w:color="auto"/>
                    <w:right w:val="single" w:sz="4" w:space="0" w:color="auto"/>
                  </w:tcBorders>
                  <w:textDirection w:val="btLr"/>
                  <w:vAlign w:val="center"/>
                  <w:hideMark/>
                </w:tcPr>
                <w:p w14:paraId="397A562B" w14:textId="2AD70C5B" w:rsidR="00CC3B01" w:rsidRPr="006E2AD8" w:rsidRDefault="00CC3B01" w:rsidP="00CC3B01">
                  <w:pPr>
                    <w:jc w:val="center"/>
                    <w:rPr>
                      <w:rFonts w:ascii="Arial Narrow" w:hAnsi="Arial Narrow" w:cs="Calibri"/>
                      <w:color w:val="000000" w:themeColor="text1"/>
                      <w:sz w:val="14"/>
                      <w:szCs w:val="14"/>
                    </w:rPr>
                  </w:pPr>
                  <w:r w:rsidRPr="00CC3B01">
                    <w:rPr>
                      <w:rFonts w:ascii="Arial Narrow" w:hAnsi="Arial Narrow" w:cs="Calibri"/>
                      <w:color w:val="000000" w:themeColor="text1"/>
                      <w:sz w:val="14"/>
                      <w:szCs w:val="14"/>
                    </w:rPr>
                    <w:t>Riesgos Operacionales</w:t>
                  </w:r>
                </w:p>
              </w:tc>
              <w:tc>
                <w:tcPr>
                  <w:tcW w:w="1222" w:type="dxa"/>
                  <w:tcBorders>
                    <w:top w:val="nil"/>
                    <w:left w:val="nil"/>
                    <w:bottom w:val="single" w:sz="4" w:space="0" w:color="auto"/>
                    <w:right w:val="single" w:sz="4" w:space="0" w:color="auto"/>
                  </w:tcBorders>
                  <w:vAlign w:val="center"/>
                  <w:hideMark/>
                </w:tcPr>
                <w:p w14:paraId="7522E4A9" w14:textId="77777777" w:rsidR="00CC3B01" w:rsidRDefault="00CC3B01" w:rsidP="00CC3B01">
                  <w:pPr>
                    <w:jc w:val="center"/>
                    <w:rPr>
                      <w:rFonts w:ascii="Arial Narrow" w:hAnsi="Arial Narrow" w:cs="Calibri"/>
                      <w:color w:val="000000"/>
                      <w:sz w:val="14"/>
                      <w:szCs w:val="14"/>
                    </w:rPr>
                  </w:pPr>
                </w:p>
                <w:p w14:paraId="0000DFFD" w14:textId="77777777" w:rsidR="00CC3B01" w:rsidRDefault="00CC3B01" w:rsidP="00CC3B01">
                  <w:pPr>
                    <w:jc w:val="center"/>
                    <w:rPr>
                      <w:rFonts w:ascii="Arial Narrow" w:hAnsi="Arial Narrow" w:cs="Calibri"/>
                      <w:color w:val="000000"/>
                      <w:sz w:val="14"/>
                      <w:szCs w:val="14"/>
                    </w:rPr>
                  </w:pPr>
                </w:p>
                <w:p w14:paraId="1CBBDD8D" w14:textId="3688A1BD" w:rsidR="00CC3B01" w:rsidRDefault="00CC3B01" w:rsidP="00CC3B01">
                  <w:pPr>
                    <w:jc w:val="center"/>
                    <w:rPr>
                      <w:rFonts w:ascii="Arial Narrow" w:hAnsi="Arial Narrow" w:cs="Calibri"/>
                      <w:color w:val="000000"/>
                      <w:sz w:val="14"/>
                      <w:szCs w:val="14"/>
                    </w:rPr>
                  </w:pPr>
                  <w:r w:rsidRPr="00CC3B01">
                    <w:rPr>
                      <w:rFonts w:ascii="Arial Narrow" w:hAnsi="Arial Narrow" w:cs="Calibri"/>
                      <w:color w:val="000000"/>
                      <w:sz w:val="14"/>
                      <w:szCs w:val="14"/>
                    </w:rPr>
                    <w:t>Retardo en la entrega de gases industriales por circunstancias no imputables a las partes</w:t>
                  </w:r>
                </w:p>
                <w:p w14:paraId="58DC9203" w14:textId="77777777" w:rsidR="00CC3B01" w:rsidRDefault="00CC3B01" w:rsidP="00CC3B01">
                  <w:pPr>
                    <w:rPr>
                      <w:rFonts w:ascii="Arial Narrow" w:hAnsi="Arial Narrow" w:cs="Calibri"/>
                      <w:color w:val="000000"/>
                      <w:sz w:val="14"/>
                      <w:szCs w:val="14"/>
                    </w:rPr>
                  </w:pPr>
                </w:p>
                <w:p w14:paraId="25488C02" w14:textId="23419258" w:rsidR="00CC3B01" w:rsidRPr="006E2AD8" w:rsidRDefault="00CC3B01" w:rsidP="00CC3B01">
                  <w:pPr>
                    <w:jc w:val="center"/>
                    <w:rPr>
                      <w:rFonts w:ascii="Arial Narrow" w:hAnsi="Arial Narrow" w:cs="Calibri"/>
                      <w:i/>
                      <w:iCs/>
                      <w:color w:val="000000" w:themeColor="text1"/>
                      <w:sz w:val="14"/>
                      <w:szCs w:val="14"/>
                    </w:rPr>
                  </w:pPr>
                </w:p>
              </w:tc>
              <w:tc>
                <w:tcPr>
                  <w:tcW w:w="1417" w:type="dxa"/>
                  <w:tcBorders>
                    <w:top w:val="nil"/>
                    <w:left w:val="nil"/>
                    <w:bottom w:val="single" w:sz="4" w:space="0" w:color="auto"/>
                    <w:right w:val="single" w:sz="4" w:space="0" w:color="auto"/>
                  </w:tcBorders>
                  <w:vAlign w:val="center"/>
                  <w:hideMark/>
                </w:tcPr>
                <w:p w14:paraId="6B300124" w14:textId="7C72A3EE" w:rsidR="00CC3B01" w:rsidRPr="006E2AD8" w:rsidRDefault="00CC3B01" w:rsidP="00CC3B01">
                  <w:pPr>
                    <w:jc w:val="center"/>
                    <w:rPr>
                      <w:rFonts w:ascii="Arial Narrow" w:hAnsi="Arial Narrow" w:cs="Calibri"/>
                      <w:i/>
                      <w:iCs/>
                      <w:color w:val="000000" w:themeColor="text1"/>
                      <w:sz w:val="14"/>
                      <w:szCs w:val="14"/>
                    </w:rPr>
                  </w:pPr>
                  <w:r w:rsidRPr="00CC3B01">
                    <w:rPr>
                      <w:rFonts w:ascii="Arial Narrow" w:hAnsi="Arial Narrow" w:cs="Calibri"/>
                      <w:color w:val="000000"/>
                      <w:sz w:val="14"/>
                      <w:szCs w:val="14"/>
                    </w:rPr>
                    <w:t>Demora en la ejecución del objeto contractual</w:t>
                  </w:r>
                  <w:r w:rsidRPr="001E5812">
                    <w:rPr>
                      <w:rFonts w:ascii="Arial Narrow" w:hAnsi="Arial Narrow" w:cs="Calibri"/>
                      <w:i/>
                      <w:iCs/>
                      <w:color w:val="000000" w:themeColor="text1"/>
                      <w:sz w:val="14"/>
                      <w:szCs w:val="14"/>
                    </w:rPr>
                    <w:t>.</w:t>
                  </w:r>
                </w:p>
              </w:tc>
              <w:tc>
                <w:tcPr>
                  <w:tcW w:w="851" w:type="dxa"/>
                  <w:tcBorders>
                    <w:top w:val="nil"/>
                    <w:left w:val="nil"/>
                    <w:bottom w:val="single" w:sz="4" w:space="0" w:color="auto"/>
                    <w:right w:val="single" w:sz="4" w:space="0" w:color="auto"/>
                  </w:tcBorders>
                  <w:vAlign w:val="center"/>
                  <w:hideMark/>
                </w:tcPr>
                <w:p w14:paraId="2BA8A8CE" w14:textId="15FE1773" w:rsidR="00CC3B01" w:rsidRPr="006E2AD8" w:rsidRDefault="00CC3B01" w:rsidP="00CC3B01">
                  <w:pPr>
                    <w:jc w:val="center"/>
                    <w:rPr>
                      <w:rFonts w:ascii="Arial Narrow" w:hAnsi="Arial Narrow" w:cs="Calibri"/>
                      <w:i/>
                      <w:iCs/>
                      <w:color w:val="000000" w:themeColor="text1"/>
                      <w:sz w:val="14"/>
                      <w:szCs w:val="14"/>
                    </w:rPr>
                  </w:pPr>
                  <w:r>
                    <w:rPr>
                      <w:rFonts w:ascii="Arial Narrow" w:hAnsi="Arial Narrow" w:cs="Calibri"/>
                      <w:color w:val="000000"/>
                      <w:sz w:val="14"/>
                      <w:szCs w:val="14"/>
                    </w:rPr>
                    <w:t>Supervisor</w:t>
                  </w:r>
                </w:p>
              </w:tc>
              <w:tc>
                <w:tcPr>
                  <w:tcW w:w="933" w:type="dxa"/>
                  <w:tcBorders>
                    <w:top w:val="nil"/>
                    <w:left w:val="nil"/>
                    <w:bottom w:val="single" w:sz="4" w:space="0" w:color="auto"/>
                    <w:right w:val="single" w:sz="4" w:space="0" w:color="auto"/>
                  </w:tcBorders>
                  <w:vAlign w:val="center"/>
                  <w:hideMark/>
                </w:tcPr>
                <w:p w14:paraId="0060C1E1" w14:textId="034EE5A7" w:rsidR="00CC3B01" w:rsidRPr="006E2AD8" w:rsidRDefault="00CC3B01" w:rsidP="00CC3B01">
                  <w:pPr>
                    <w:jc w:val="center"/>
                    <w:rPr>
                      <w:rFonts w:ascii="Arial Narrow" w:hAnsi="Arial Narrow" w:cs="Calibri"/>
                      <w:i/>
                      <w:iCs/>
                      <w:color w:val="000000" w:themeColor="text1"/>
                      <w:sz w:val="14"/>
                      <w:szCs w:val="14"/>
                    </w:rPr>
                  </w:pPr>
                  <w:r w:rsidRPr="00CC3B01">
                    <w:rPr>
                      <w:rFonts w:ascii="Arial Narrow" w:hAnsi="Arial Narrow" w:cs="Calibri"/>
                      <w:color w:val="000000"/>
                      <w:sz w:val="14"/>
                      <w:szCs w:val="14"/>
                    </w:rPr>
                    <w:t>Inmediato, una vez se presente el evento</w:t>
                  </w:r>
                </w:p>
              </w:tc>
              <w:tc>
                <w:tcPr>
                  <w:tcW w:w="1091" w:type="dxa"/>
                  <w:tcBorders>
                    <w:top w:val="nil"/>
                    <w:left w:val="nil"/>
                    <w:bottom w:val="single" w:sz="4" w:space="0" w:color="auto"/>
                    <w:right w:val="single" w:sz="4" w:space="0" w:color="auto"/>
                  </w:tcBorders>
                  <w:vAlign w:val="center"/>
                  <w:hideMark/>
                </w:tcPr>
                <w:p w14:paraId="1AFA7C74" w14:textId="52F72215" w:rsidR="00CC3B01" w:rsidRPr="006E2AD8" w:rsidRDefault="00CC3B01" w:rsidP="00CC3B01">
                  <w:pPr>
                    <w:jc w:val="center"/>
                    <w:rPr>
                      <w:rFonts w:ascii="Arial Narrow" w:hAnsi="Arial Narrow" w:cs="Calibri"/>
                      <w:i/>
                      <w:iCs/>
                      <w:color w:val="000000" w:themeColor="text1"/>
                      <w:sz w:val="14"/>
                      <w:szCs w:val="14"/>
                    </w:rPr>
                  </w:pPr>
                  <w:r w:rsidRPr="00CC3B01">
                    <w:rPr>
                      <w:rFonts w:ascii="Arial Narrow" w:hAnsi="Arial Narrow" w:cs="Calibri"/>
                      <w:color w:val="000000"/>
                      <w:sz w:val="14"/>
                      <w:szCs w:val="14"/>
                    </w:rPr>
                    <w:t>Fin de ejecución + 4 meses mas</w:t>
                  </w:r>
                </w:p>
              </w:tc>
              <w:tc>
                <w:tcPr>
                  <w:tcW w:w="925" w:type="dxa"/>
                  <w:tcBorders>
                    <w:top w:val="nil"/>
                    <w:left w:val="nil"/>
                    <w:bottom w:val="single" w:sz="4" w:space="0" w:color="auto"/>
                    <w:right w:val="single" w:sz="4" w:space="0" w:color="auto"/>
                  </w:tcBorders>
                  <w:vAlign w:val="center"/>
                  <w:hideMark/>
                </w:tcPr>
                <w:p w14:paraId="16852BF6" w14:textId="033737A6" w:rsidR="00CC3B01" w:rsidRPr="006E2AD8" w:rsidRDefault="00CC3B01" w:rsidP="00CC3B01">
                  <w:pPr>
                    <w:jc w:val="center"/>
                    <w:rPr>
                      <w:rFonts w:ascii="Arial Narrow" w:hAnsi="Arial Narrow" w:cs="Calibri"/>
                      <w:i/>
                      <w:iCs/>
                      <w:color w:val="000000" w:themeColor="text1"/>
                      <w:sz w:val="14"/>
                      <w:szCs w:val="14"/>
                    </w:rPr>
                  </w:pPr>
                  <w:r>
                    <w:rPr>
                      <w:rFonts w:ascii="Arial Narrow" w:hAnsi="Arial Narrow" w:cs="Calibri"/>
                      <w:color w:val="000000"/>
                      <w:sz w:val="14"/>
                      <w:szCs w:val="14"/>
                    </w:rPr>
                    <w:t>Informe de supervisión mensual</w:t>
                  </w:r>
                </w:p>
              </w:tc>
              <w:tc>
                <w:tcPr>
                  <w:tcW w:w="989" w:type="dxa"/>
                  <w:tcBorders>
                    <w:top w:val="nil"/>
                    <w:left w:val="nil"/>
                    <w:bottom w:val="single" w:sz="4" w:space="0" w:color="auto"/>
                    <w:right w:val="single" w:sz="4" w:space="0" w:color="auto"/>
                  </w:tcBorders>
                  <w:noWrap/>
                  <w:vAlign w:val="center"/>
                  <w:hideMark/>
                </w:tcPr>
                <w:p w14:paraId="0DF4389D" w14:textId="3E0A301E" w:rsidR="00CC3B01" w:rsidRPr="006E2AD8" w:rsidRDefault="00CC3B01" w:rsidP="00CC3B01">
                  <w:pPr>
                    <w:jc w:val="center"/>
                    <w:rPr>
                      <w:rFonts w:ascii="Arial Narrow" w:hAnsi="Arial Narrow" w:cs="Calibri"/>
                      <w:i/>
                      <w:iCs/>
                      <w:color w:val="000000" w:themeColor="text1"/>
                      <w:sz w:val="14"/>
                      <w:szCs w:val="14"/>
                    </w:rPr>
                  </w:pPr>
                  <w:r>
                    <w:rPr>
                      <w:rFonts w:ascii="Arial Narrow" w:hAnsi="Arial Narrow" w:cs="Calibri"/>
                      <w:color w:val="000000"/>
                      <w:sz w:val="14"/>
                      <w:szCs w:val="14"/>
                    </w:rPr>
                    <w:t>N.A.</w:t>
                  </w:r>
                </w:p>
              </w:tc>
              <w:tc>
                <w:tcPr>
                  <w:tcW w:w="1183" w:type="dxa"/>
                  <w:tcBorders>
                    <w:top w:val="nil"/>
                    <w:left w:val="nil"/>
                    <w:bottom w:val="single" w:sz="4" w:space="0" w:color="auto"/>
                    <w:right w:val="single" w:sz="4" w:space="0" w:color="auto"/>
                  </w:tcBorders>
                  <w:noWrap/>
                  <w:vAlign w:val="center"/>
                  <w:hideMark/>
                </w:tcPr>
                <w:p w14:paraId="794EB4B6" w14:textId="77777777" w:rsidR="00CC3B01" w:rsidRPr="00CC3B01" w:rsidRDefault="00CC3B01" w:rsidP="00CC3B01">
                  <w:pPr>
                    <w:jc w:val="center"/>
                    <w:rPr>
                      <w:rFonts w:ascii="Arial Narrow" w:hAnsi="Arial Narrow" w:cs="Calibri"/>
                      <w:i/>
                      <w:iCs/>
                      <w:color w:val="000000" w:themeColor="text1"/>
                      <w:sz w:val="14"/>
                      <w:szCs w:val="14"/>
                    </w:rPr>
                  </w:pPr>
                  <w:r w:rsidRPr="00CC3B01">
                    <w:rPr>
                      <w:rFonts w:ascii="Arial Narrow" w:hAnsi="Arial Narrow" w:cs="Calibri"/>
                      <w:i/>
                      <w:iCs/>
                      <w:color w:val="000000" w:themeColor="text1"/>
                      <w:sz w:val="14"/>
                      <w:szCs w:val="14"/>
                    </w:rPr>
                    <w:t xml:space="preserve">, </w:t>
                  </w:r>
                  <w:r w:rsidRPr="00CC3B01">
                    <w:rPr>
                      <w:rFonts w:ascii="Arial Narrow" w:hAnsi="Arial Narrow" w:cs="Calibri"/>
                      <w:i/>
                      <w:iCs/>
                      <w:color w:val="000000"/>
                      <w:sz w:val="14"/>
                      <w:szCs w:val="14"/>
                    </w:rPr>
                    <w:t xml:space="preserve">Durante el plazo de ejecución del contrato </w:t>
                  </w:r>
                </w:p>
                <w:p w14:paraId="5B779B08" w14:textId="77777777" w:rsidR="00CC3B01" w:rsidRPr="00CC3B01" w:rsidRDefault="00CC3B01" w:rsidP="00CC3B01">
                  <w:pPr>
                    <w:jc w:val="center"/>
                    <w:rPr>
                      <w:rFonts w:ascii="Arial Narrow" w:hAnsi="Arial Narrow" w:cs="Calibri"/>
                      <w:i/>
                      <w:iCs/>
                      <w:color w:val="000000"/>
                      <w:sz w:val="14"/>
                      <w:szCs w:val="14"/>
                    </w:rPr>
                  </w:pPr>
                  <w:r w:rsidRPr="00CC3B01">
                    <w:rPr>
                      <w:rFonts w:ascii="Arial Narrow" w:hAnsi="Arial Narrow" w:cs="Calibri"/>
                      <w:i/>
                      <w:iCs/>
                      <w:color w:val="000000"/>
                      <w:sz w:val="14"/>
                      <w:szCs w:val="14"/>
                    </w:rPr>
                    <w:t xml:space="preserve">no se presentó situaciones que pudieron generar este riesgo </w:t>
                  </w:r>
                </w:p>
                <w:p w14:paraId="6236FAAC" w14:textId="168377EC" w:rsidR="00CC3B01" w:rsidRPr="00CC3B01" w:rsidRDefault="00CC3B01" w:rsidP="00CC3B01">
                  <w:pPr>
                    <w:jc w:val="center"/>
                    <w:rPr>
                      <w:rFonts w:ascii="Calibri" w:hAnsi="Calibri" w:cs="Calibri"/>
                      <w:i/>
                      <w:iCs/>
                      <w:color w:val="000000" w:themeColor="text1"/>
                      <w:sz w:val="14"/>
                      <w:szCs w:val="14"/>
                    </w:rPr>
                  </w:pPr>
                </w:p>
              </w:tc>
            </w:tr>
            <w:tr w:rsidR="00CC3B01" w:rsidRPr="00CC3B01" w14:paraId="1C91B844" w14:textId="77777777" w:rsidTr="00CC3B01">
              <w:trPr>
                <w:trHeight w:val="1080"/>
                <w:jc w:val="center"/>
              </w:trPr>
              <w:tc>
                <w:tcPr>
                  <w:tcW w:w="302" w:type="dxa"/>
                  <w:tcBorders>
                    <w:top w:val="single" w:sz="4" w:space="0" w:color="auto"/>
                    <w:left w:val="single" w:sz="4" w:space="0" w:color="auto"/>
                    <w:bottom w:val="single" w:sz="4" w:space="0" w:color="auto"/>
                    <w:right w:val="single" w:sz="4" w:space="0" w:color="auto"/>
                  </w:tcBorders>
                  <w:noWrap/>
                  <w:vAlign w:val="center"/>
                </w:tcPr>
                <w:p w14:paraId="727773F4" w14:textId="20D09F4A" w:rsidR="00CC3B01" w:rsidRPr="00CC3B01" w:rsidRDefault="00CC3B01" w:rsidP="00CC3B01">
                  <w:pPr>
                    <w:jc w:val="center"/>
                    <w:rPr>
                      <w:rFonts w:ascii="Arial Narrow" w:hAnsi="Arial Narrow" w:cs="Calibri"/>
                      <w:color w:val="000000"/>
                      <w:sz w:val="14"/>
                      <w:szCs w:val="14"/>
                    </w:rPr>
                  </w:pPr>
                  <w:r w:rsidRPr="006E2AD8">
                    <w:rPr>
                      <w:rFonts w:ascii="Arial Narrow" w:hAnsi="Arial Narrow" w:cs="Calibri"/>
                      <w:color w:val="000000"/>
                      <w:sz w:val="14"/>
                      <w:szCs w:val="14"/>
                    </w:rPr>
                    <w:t>4</w:t>
                  </w:r>
                </w:p>
              </w:tc>
              <w:tc>
                <w:tcPr>
                  <w:tcW w:w="333" w:type="dxa"/>
                  <w:tcBorders>
                    <w:top w:val="single" w:sz="4" w:space="0" w:color="auto"/>
                    <w:left w:val="nil"/>
                    <w:bottom w:val="single" w:sz="4" w:space="0" w:color="auto"/>
                    <w:right w:val="single" w:sz="4" w:space="0" w:color="auto"/>
                  </w:tcBorders>
                  <w:noWrap/>
                  <w:textDirection w:val="btLr"/>
                  <w:vAlign w:val="center"/>
                </w:tcPr>
                <w:p w14:paraId="6BA847F5" w14:textId="67A554AA" w:rsidR="00CC3B01" w:rsidRPr="00CC3B01" w:rsidRDefault="00CC3B01" w:rsidP="00CC3B01">
                  <w:pPr>
                    <w:jc w:val="center"/>
                    <w:rPr>
                      <w:rFonts w:ascii="Arial Narrow" w:hAnsi="Arial Narrow" w:cs="Calibri"/>
                      <w:color w:val="000000"/>
                      <w:sz w:val="14"/>
                      <w:szCs w:val="14"/>
                    </w:rPr>
                  </w:pPr>
                  <w:r w:rsidRPr="006E2AD8">
                    <w:rPr>
                      <w:rFonts w:ascii="Arial Narrow" w:hAnsi="Arial Narrow" w:cs="Calibri"/>
                      <w:color w:val="000000"/>
                      <w:sz w:val="14"/>
                      <w:szCs w:val="14"/>
                    </w:rPr>
                    <w:t>Específico</w:t>
                  </w:r>
                </w:p>
              </w:tc>
              <w:tc>
                <w:tcPr>
                  <w:tcW w:w="333" w:type="dxa"/>
                  <w:tcBorders>
                    <w:top w:val="single" w:sz="4" w:space="0" w:color="auto"/>
                    <w:left w:val="nil"/>
                    <w:bottom w:val="single" w:sz="4" w:space="0" w:color="auto"/>
                    <w:right w:val="single" w:sz="4" w:space="0" w:color="auto"/>
                  </w:tcBorders>
                  <w:noWrap/>
                  <w:textDirection w:val="btLr"/>
                  <w:vAlign w:val="center"/>
                </w:tcPr>
                <w:p w14:paraId="31DD66A2" w14:textId="494DDF8A" w:rsidR="00CC3B01" w:rsidRPr="00CC3B01" w:rsidRDefault="00CC3B01" w:rsidP="00CC3B01">
                  <w:pPr>
                    <w:jc w:val="center"/>
                    <w:rPr>
                      <w:rFonts w:ascii="Arial Narrow" w:hAnsi="Arial Narrow" w:cs="Calibri"/>
                      <w:color w:val="000000"/>
                      <w:sz w:val="14"/>
                      <w:szCs w:val="14"/>
                    </w:rPr>
                  </w:pPr>
                  <w:r w:rsidRPr="006E2AD8">
                    <w:rPr>
                      <w:rFonts w:ascii="Arial Narrow" w:hAnsi="Arial Narrow" w:cs="Calibri"/>
                      <w:color w:val="000000"/>
                      <w:sz w:val="14"/>
                      <w:szCs w:val="14"/>
                    </w:rPr>
                    <w:t>Interno</w:t>
                  </w:r>
                </w:p>
              </w:tc>
              <w:tc>
                <w:tcPr>
                  <w:tcW w:w="345" w:type="dxa"/>
                  <w:tcBorders>
                    <w:top w:val="single" w:sz="4" w:space="0" w:color="auto"/>
                    <w:left w:val="nil"/>
                    <w:bottom w:val="single" w:sz="4" w:space="0" w:color="auto"/>
                    <w:right w:val="single" w:sz="4" w:space="0" w:color="auto"/>
                  </w:tcBorders>
                  <w:noWrap/>
                  <w:textDirection w:val="btLr"/>
                  <w:vAlign w:val="center"/>
                </w:tcPr>
                <w:p w14:paraId="15B72C98" w14:textId="5E7335A5" w:rsidR="00CC3B01" w:rsidRPr="00CC3B01" w:rsidRDefault="00CC3B01" w:rsidP="00CC3B01">
                  <w:pPr>
                    <w:jc w:val="center"/>
                    <w:rPr>
                      <w:rFonts w:ascii="Arial Narrow" w:hAnsi="Arial Narrow" w:cs="Calibri"/>
                      <w:color w:val="000000"/>
                      <w:sz w:val="14"/>
                      <w:szCs w:val="14"/>
                    </w:rPr>
                  </w:pPr>
                  <w:r w:rsidRPr="006E2AD8">
                    <w:rPr>
                      <w:rFonts w:ascii="Arial Narrow" w:hAnsi="Arial Narrow" w:cs="Calibri"/>
                      <w:color w:val="000000"/>
                      <w:sz w:val="14"/>
                      <w:szCs w:val="14"/>
                    </w:rPr>
                    <w:t>Ejecución</w:t>
                  </w:r>
                </w:p>
              </w:tc>
              <w:tc>
                <w:tcPr>
                  <w:tcW w:w="312" w:type="dxa"/>
                  <w:tcBorders>
                    <w:top w:val="single" w:sz="4" w:space="0" w:color="auto"/>
                    <w:left w:val="nil"/>
                    <w:bottom w:val="single" w:sz="4" w:space="0" w:color="auto"/>
                    <w:right w:val="single" w:sz="4" w:space="0" w:color="auto"/>
                  </w:tcBorders>
                  <w:textDirection w:val="btLr"/>
                  <w:vAlign w:val="center"/>
                </w:tcPr>
                <w:p w14:paraId="2F369198" w14:textId="431A60A7" w:rsidR="00CC3B01" w:rsidRPr="00CC3B01" w:rsidRDefault="00CC3B01" w:rsidP="00CC3B01">
                  <w:pPr>
                    <w:jc w:val="center"/>
                    <w:rPr>
                      <w:rFonts w:ascii="Arial Narrow" w:hAnsi="Arial Narrow" w:cs="Calibri"/>
                      <w:color w:val="000000"/>
                      <w:sz w:val="14"/>
                      <w:szCs w:val="14"/>
                    </w:rPr>
                  </w:pPr>
                  <w:r w:rsidRPr="006E2AD8">
                    <w:rPr>
                      <w:rFonts w:ascii="Arial Narrow" w:hAnsi="Arial Narrow" w:cs="Calibri"/>
                      <w:color w:val="000000"/>
                      <w:sz w:val="14"/>
                      <w:szCs w:val="14"/>
                    </w:rPr>
                    <w:t xml:space="preserve">Riesgos </w:t>
                  </w:r>
                  <w:r>
                    <w:rPr>
                      <w:rFonts w:ascii="Arial Narrow" w:hAnsi="Arial Narrow" w:cs="Calibri"/>
                      <w:color w:val="000000"/>
                      <w:sz w:val="14"/>
                      <w:szCs w:val="14"/>
                    </w:rPr>
                    <w:t>Sociales o Políticos</w:t>
                  </w:r>
                </w:p>
              </w:tc>
              <w:tc>
                <w:tcPr>
                  <w:tcW w:w="1222" w:type="dxa"/>
                  <w:tcBorders>
                    <w:top w:val="single" w:sz="4" w:space="0" w:color="auto"/>
                    <w:left w:val="nil"/>
                    <w:bottom w:val="single" w:sz="4" w:space="0" w:color="auto"/>
                    <w:right w:val="single" w:sz="4" w:space="0" w:color="auto"/>
                  </w:tcBorders>
                  <w:vAlign w:val="center"/>
                </w:tcPr>
                <w:p w14:paraId="5B7C4DE8" w14:textId="566AF980" w:rsidR="00CC3B01" w:rsidRPr="00CC3B01" w:rsidRDefault="00CC3B01" w:rsidP="00CC3B01">
                  <w:pPr>
                    <w:jc w:val="center"/>
                    <w:rPr>
                      <w:rFonts w:ascii="Arial Narrow" w:hAnsi="Arial Narrow" w:cs="Calibri"/>
                      <w:color w:val="000000"/>
                      <w:sz w:val="14"/>
                      <w:szCs w:val="14"/>
                    </w:rPr>
                  </w:pPr>
                  <w:r w:rsidRPr="00CC3B01">
                    <w:rPr>
                      <w:rFonts w:ascii="Arial Narrow" w:hAnsi="Arial Narrow" w:cs="Calibri"/>
                      <w:color w:val="000000"/>
                      <w:sz w:val="14"/>
                      <w:szCs w:val="14"/>
                    </w:rPr>
                    <w:t>Cambio en la normatividad de contratación pública y/o en normas de carácter técnico</w:t>
                  </w:r>
                </w:p>
              </w:tc>
              <w:tc>
                <w:tcPr>
                  <w:tcW w:w="1417" w:type="dxa"/>
                  <w:tcBorders>
                    <w:top w:val="single" w:sz="4" w:space="0" w:color="auto"/>
                    <w:left w:val="nil"/>
                    <w:bottom w:val="single" w:sz="4" w:space="0" w:color="auto"/>
                    <w:right w:val="single" w:sz="4" w:space="0" w:color="auto"/>
                  </w:tcBorders>
                  <w:vAlign w:val="center"/>
                </w:tcPr>
                <w:p w14:paraId="4AC5A761" w14:textId="2363534D" w:rsidR="00CC3B01" w:rsidRPr="00CC3B01" w:rsidRDefault="00CC3B01" w:rsidP="00CC3B01">
                  <w:pPr>
                    <w:jc w:val="center"/>
                    <w:rPr>
                      <w:rFonts w:ascii="Arial Narrow" w:hAnsi="Arial Narrow" w:cs="Calibri"/>
                      <w:color w:val="000000"/>
                      <w:sz w:val="14"/>
                      <w:szCs w:val="14"/>
                    </w:rPr>
                  </w:pPr>
                  <w:r w:rsidRPr="00CC3B01">
                    <w:rPr>
                      <w:rFonts w:ascii="Arial Narrow" w:hAnsi="Arial Narrow" w:cs="Calibri"/>
                      <w:color w:val="000000"/>
                      <w:sz w:val="14"/>
                      <w:szCs w:val="14"/>
                    </w:rPr>
                    <w:t>Demora en la ejecución del objeto contractual</w:t>
                  </w:r>
                </w:p>
              </w:tc>
              <w:tc>
                <w:tcPr>
                  <w:tcW w:w="851" w:type="dxa"/>
                  <w:tcBorders>
                    <w:top w:val="single" w:sz="4" w:space="0" w:color="auto"/>
                    <w:left w:val="nil"/>
                    <w:bottom w:val="single" w:sz="4" w:space="0" w:color="auto"/>
                    <w:right w:val="single" w:sz="4" w:space="0" w:color="auto"/>
                  </w:tcBorders>
                  <w:vAlign w:val="center"/>
                </w:tcPr>
                <w:p w14:paraId="1BB315DF" w14:textId="7E1E745D" w:rsidR="00CC3B01" w:rsidRPr="00CC3B01" w:rsidRDefault="00CC3B01" w:rsidP="00CC3B01">
                  <w:pPr>
                    <w:jc w:val="center"/>
                    <w:rPr>
                      <w:rFonts w:ascii="Arial Narrow" w:hAnsi="Arial Narrow" w:cs="Calibri"/>
                      <w:color w:val="000000"/>
                      <w:sz w:val="14"/>
                      <w:szCs w:val="14"/>
                    </w:rPr>
                  </w:pPr>
                  <w:r>
                    <w:rPr>
                      <w:rFonts w:ascii="Arial Narrow" w:hAnsi="Arial Narrow" w:cs="Calibri"/>
                      <w:color w:val="000000"/>
                      <w:sz w:val="14"/>
                      <w:szCs w:val="14"/>
                    </w:rPr>
                    <w:t>Supervisor</w:t>
                  </w:r>
                </w:p>
              </w:tc>
              <w:tc>
                <w:tcPr>
                  <w:tcW w:w="933" w:type="dxa"/>
                  <w:tcBorders>
                    <w:top w:val="single" w:sz="4" w:space="0" w:color="auto"/>
                    <w:left w:val="nil"/>
                    <w:bottom w:val="single" w:sz="4" w:space="0" w:color="auto"/>
                    <w:right w:val="single" w:sz="4" w:space="0" w:color="auto"/>
                  </w:tcBorders>
                  <w:vAlign w:val="center"/>
                </w:tcPr>
                <w:p w14:paraId="405AD97D" w14:textId="782B1EF7" w:rsidR="00CC3B01" w:rsidRPr="00CC3B01" w:rsidRDefault="00CC3B01" w:rsidP="00CC3B01">
                  <w:pPr>
                    <w:jc w:val="center"/>
                    <w:rPr>
                      <w:rFonts w:ascii="Arial Narrow" w:hAnsi="Arial Narrow" w:cs="Calibri"/>
                      <w:color w:val="000000"/>
                      <w:sz w:val="14"/>
                      <w:szCs w:val="14"/>
                    </w:rPr>
                  </w:pPr>
                  <w:r w:rsidRPr="00CC3B01">
                    <w:rPr>
                      <w:rFonts w:ascii="Arial Narrow" w:hAnsi="Arial Narrow" w:cs="Calibri"/>
                      <w:color w:val="000000"/>
                      <w:sz w:val="14"/>
                      <w:szCs w:val="14"/>
                    </w:rPr>
                    <w:t>Inmediato, una vez se presente el evento</w:t>
                  </w:r>
                </w:p>
              </w:tc>
              <w:tc>
                <w:tcPr>
                  <w:tcW w:w="1091" w:type="dxa"/>
                  <w:tcBorders>
                    <w:top w:val="single" w:sz="4" w:space="0" w:color="auto"/>
                    <w:left w:val="nil"/>
                    <w:bottom w:val="single" w:sz="4" w:space="0" w:color="auto"/>
                    <w:right w:val="single" w:sz="4" w:space="0" w:color="auto"/>
                  </w:tcBorders>
                  <w:vAlign w:val="center"/>
                </w:tcPr>
                <w:p w14:paraId="78566334" w14:textId="1F6E0E43" w:rsidR="00CC3B01" w:rsidRPr="00CC3B01" w:rsidRDefault="00CC3B01" w:rsidP="00CC3B01">
                  <w:pPr>
                    <w:jc w:val="center"/>
                    <w:rPr>
                      <w:rFonts w:ascii="Arial Narrow" w:hAnsi="Arial Narrow" w:cs="Calibri"/>
                      <w:color w:val="000000"/>
                      <w:sz w:val="14"/>
                      <w:szCs w:val="14"/>
                    </w:rPr>
                  </w:pPr>
                  <w:r w:rsidRPr="00CC3B01">
                    <w:rPr>
                      <w:rFonts w:ascii="Arial Narrow" w:hAnsi="Arial Narrow" w:cs="Calibri"/>
                      <w:color w:val="000000"/>
                      <w:sz w:val="14"/>
                      <w:szCs w:val="14"/>
                    </w:rPr>
                    <w:t xml:space="preserve">Fin de ejecución + 4 meses </w:t>
                  </w:r>
                  <w:proofErr w:type="spellStart"/>
                  <w:r w:rsidRPr="00CC3B01">
                    <w:rPr>
                      <w:rFonts w:ascii="Arial Narrow" w:hAnsi="Arial Narrow" w:cs="Calibri"/>
                      <w:color w:val="000000"/>
                      <w:sz w:val="14"/>
                      <w:szCs w:val="14"/>
                    </w:rPr>
                    <w:t>ma</w:t>
                  </w:r>
                  <w:proofErr w:type="spellEnd"/>
                </w:p>
              </w:tc>
              <w:tc>
                <w:tcPr>
                  <w:tcW w:w="925" w:type="dxa"/>
                  <w:tcBorders>
                    <w:top w:val="single" w:sz="4" w:space="0" w:color="auto"/>
                    <w:left w:val="nil"/>
                    <w:bottom w:val="single" w:sz="4" w:space="0" w:color="auto"/>
                    <w:right w:val="single" w:sz="4" w:space="0" w:color="auto"/>
                  </w:tcBorders>
                  <w:vAlign w:val="center"/>
                </w:tcPr>
                <w:p w14:paraId="2528B715" w14:textId="41E22D60" w:rsidR="00CC3B01" w:rsidRPr="00CC3B01" w:rsidRDefault="00CC3B01" w:rsidP="00CC3B01">
                  <w:pPr>
                    <w:jc w:val="center"/>
                    <w:rPr>
                      <w:rFonts w:ascii="Arial Narrow" w:hAnsi="Arial Narrow" w:cs="Calibri"/>
                      <w:color w:val="000000"/>
                      <w:sz w:val="14"/>
                      <w:szCs w:val="14"/>
                    </w:rPr>
                  </w:pPr>
                  <w:r w:rsidRPr="00CC3B01">
                    <w:rPr>
                      <w:rFonts w:ascii="Arial Narrow" w:hAnsi="Arial Narrow" w:cs="Calibri"/>
                      <w:color w:val="000000"/>
                      <w:sz w:val="14"/>
                      <w:szCs w:val="14"/>
                    </w:rPr>
                    <w:t>Informe de supervisión mensual</w:t>
                  </w:r>
                </w:p>
              </w:tc>
              <w:tc>
                <w:tcPr>
                  <w:tcW w:w="989" w:type="dxa"/>
                  <w:tcBorders>
                    <w:top w:val="single" w:sz="4" w:space="0" w:color="auto"/>
                    <w:left w:val="nil"/>
                    <w:bottom w:val="single" w:sz="4" w:space="0" w:color="auto"/>
                    <w:right w:val="single" w:sz="4" w:space="0" w:color="auto"/>
                  </w:tcBorders>
                  <w:noWrap/>
                  <w:vAlign w:val="center"/>
                </w:tcPr>
                <w:p w14:paraId="26045767" w14:textId="3130EE76" w:rsidR="00CC3B01" w:rsidRPr="00CC3B01" w:rsidRDefault="00CC3B01" w:rsidP="00CC3B01">
                  <w:pPr>
                    <w:jc w:val="center"/>
                    <w:rPr>
                      <w:rFonts w:ascii="Arial Narrow" w:hAnsi="Arial Narrow" w:cs="Calibri"/>
                      <w:color w:val="000000"/>
                      <w:sz w:val="14"/>
                      <w:szCs w:val="14"/>
                    </w:rPr>
                  </w:pPr>
                  <w:r>
                    <w:rPr>
                      <w:rFonts w:ascii="Arial Narrow" w:hAnsi="Arial Narrow" w:cs="Calibri"/>
                      <w:color w:val="000000"/>
                      <w:sz w:val="14"/>
                      <w:szCs w:val="14"/>
                    </w:rPr>
                    <w:t>Mensual</w:t>
                  </w:r>
                </w:p>
              </w:tc>
              <w:tc>
                <w:tcPr>
                  <w:tcW w:w="1183" w:type="dxa"/>
                  <w:tcBorders>
                    <w:top w:val="single" w:sz="4" w:space="0" w:color="auto"/>
                    <w:left w:val="nil"/>
                    <w:bottom w:val="single" w:sz="4" w:space="0" w:color="auto"/>
                    <w:right w:val="single" w:sz="4" w:space="0" w:color="auto"/>
                  </w:tcBorders>
                  <w:noWrap/>
                  <w:vAlign w:val="center"/>
                </w:tcPr>
                <w:p w14:paraId="56312B6B" w14:textId="77777777" w:rsidR="00CC3B01" w:rsidRDefault="00CC3B01" w:rsidP="00CC3B01">
                  <w:pPr>
                    <w:jc w:val="center"/>
                    <w:rPr>
                      <w:rFonts w:ascii="Arial Narrow" w:hAnsi="Arial Narrow" w:cs="Calibri"/>
                      <w:i/>
                      <w:iCs/>
                      <w:color w:val="000000"/>
                      <w:sz w:val="14"/>
                      <w:szCs w:val="14"/>
                    </w:rPr>
                  </w:pPr>
                </w:p>
                <w:p w14:paraId="50C9044A" w14:textId="55847960" w:rsidR="00CC3B01" w:rsidRPr="00CC3B01" w:rsidRDefault="00CC3B01" w:rsidP="00CC3B01">
                  <w:pPr>
                    <w:jc w:val="center"/>
                    <w:rPr>
                      <w:rFonts w:ascii="Arial Narrow" w:hAnsi="Arial Narrow" w:cs="Calibri"/>
                      <w:i/>
                      <w:iCs/>
                      <w:color w:val="000000" w:themeColor="text1"/>
                      <w:sz w:val="14"/>
                      <w:szCs w:val="14"/>
                    </w:rPr>
                  </w:pPr>
                  <w:r w:rsidRPr="00CC3B01">
                    <w:rPr>
                      <w:rFonts w:ascii="Arial Narrow" w:hAnsi="Arial Narrow" w:cs="Calibri"/>
                      <w:i/>
                      <w:iCs/>
                      <w:color w:val="000000"/>
                      <w:sz w:val="14"/>
                      <w:szCs w:val="14"/>
                    </w:rPr>
                    <w:t xml:space="preserve">Durante el plazo de ejecución del contrato </w:t>
                  </w:r>
                </w:p>
                <w:p w14:paraId="4AB67A73" w14:textId="77777777" w:rsidR="00CC3B01" w:rsidRPr="00CC3B01" w:rsidRDefault="00CC3B01" w:rsidP="00CC3B01">
                  <w:pPr>
                    <w:jc w:val="center"/>
                    <w:rPr>
                      <w:rFonts w:ascii="Arial Narrow" w:hAnsi="Arial Narrow" w:cs="Calibri"/>
                      <w:i/>
                      <w:iCs/>
                      <w:color w:val="000000"/>
                      <w:sz w:val="14"/>
                      <w:szCs w:val="14"/>
                    </w:rPr>
                  </w:pPr>
                  <w:r w:rsidRPr="00CC3B01">
                    <w:rPr>
                      <w:rFonts w:ascii="Arial Narrow" w:hAnsi="Arial Narrow" w:cs="Calibri"/>
                      <w:i/>
                      <w:iCs/>
                      <w:color w:val="000000"/>
                      <w:sz w:val="14"/>
                      <w:szCs w:val="14"/>
                    </w:rPr>
                    <w:t xml:space="preserve">no se presentó situaciones que pudieron generar este riesgo </w:t>
                  </w:r>
                </w:p>
                <w:p w14:paraId="0F99DBCB" w14:textId="442B6B87" w:rsidR="00CC3B01" w:rsidRPr="00CC3B01" w:rsidRDefault="00CC3B01" w:rsidP="00CC3B01">
                  <w:pPr>
                    <w:jc w:val="center"/>
                    <w:rPr>
                      <w:rFonts w:ascii="Arial Narrow" w:hAnsi="Arial Narrow" w:cs="Calibri"/>
                      <w:color w:val="000000"/>
                      <w:sz w:val="14"/>
                      <w:szCs w:val="14"/>
                    </w:rPr>
                  </w:pPr>
                </w:p>
              </w:tc>
            </w:tr>
          </w:tbl>
          <w:p w14:paraId="0F3363DA" w14:textId="77777777" w:rsidR="00845B6D" w:rsidRPr="00CC3B01" w:rsidRDefault="00845B6D" w:rsidP="00845B6D">
            <w:pPr>
              <w:pStyle w:val="Prrafodelista"/>
              <w:jc w:val="both"/>
              <w:rPr>
                <w:rFonts w:ascii="Arial Narrow" w:hAnsi="Arial Narrow" w:cs="Calibri"/>
                <w:color w:val="000000"/>
                <w:sz w:val="14"/>
                <w:szCs w:val="14"/>
              </w:rPr>
            </w:pPr>
          </w:p>
          <w:p w14:paraId="418A597E" w14:textId="77777777" w:rsidR="00845B6D" w:rsidRPr="008E113D" w:rsidRDefault="00845B6D" w:rsidP="009C0A34">
            <w:pPr>
              <w:pStyle w:val="Prrafodelista"/>
              <w:numPr>
                <w:ilvl w:val="0"/>
                <w:numId w:val="4"/>
              </w:numPr>
              <w:suppressAutoHyphens w:val="0"/>
              <w:autoSpaceDN/>
              <w:jc w:val="both"/>
              <w:textAlignment w:val="auto"/>
              <w:rPr>
                <w:rFonts w:ascii="Arial" w:hAnsi="Arial" w:cs="Arial"/>
                <w:b/>
                <w:color w:val="000000" w:themeColor="text1"/>
                <w:sz w:val="18"/>
                <w:szCs w:val="18"/>
              </w:rPr>
            </w:pPr>
            <w:r w:rsidRPr="008E113D">
              <w:rPr>
                <w:rFonts w:ascii="Arial" w:eastAsia="Droid Sans Fallback" w:hAnsi="Arial" w:cs="Arial"/>
                <w:b/>
                <w:bCs/>
                <w:color w:val="000000" w:themeColor="text1"/>
                <w:kern w:val="3"/>
                <w:sz w:val="18"/>
                <w:szCs w:val="18"/>
                <w:lang w:eastAsia="zh-CN"/>
              </w:rPr>
              <w:t>DOCUMENTOS ADJUNTOS</w:t>
            </w:r>
            <w:r w:rsidR="003337A9" w:rsidRPr="008E113D">
              <w:rPr>
                <w:rFonts w:ascii="Arial" w:eastAsia="Droid Sans Fallback" w:hAnsi="Arial" w:cs="Arial"/>
                <w:b/>
                <w:bCs/>
                <w:color w:val="000000" w:themeColor="text1"/>
                <w:kern w:val="3"/>
                <w:sz w:val="18"/>
                <w:szCs w:val="18"/>
                <w:lang w:val="es-ES" w:eastAsia="zh-CN"/>
              </w:rPr>
              <w:t xml:space="preserve"> (9</w:t>
            </w:r>
            <w:r w:rsidRPr="008E113D">
              <w:rPr>
                <w:rFonts w:ascii="Arial" w:eastAsia="Droid Sans Fallback" w:hAnsi="Arial" w:cs="Arial"/>
                <w:b/>
                <w:bCs/>
                <w:color w:val="000000" w:themeColor="text1"/>
                <w:kern w:val="3"/>
                <w:sz w:val="18"/>
                <w:szCs w:val="18"/>
                <w:lang w:val="es-ES" w:eastAsia="zh-CN"/>
              </w:rPr>
              <w:t>)</w:t>
            </w:r>
          </w:p>
          <w:p w14:paraId="7398128F" w14:textId="77777777" w:rsidR="00845B6D" w:rsidRPr="008E113D" w:rsidRDefault="00845B6D" w:rsidP="00845B6D">
            <w:pPr>
              <w:pStyle w:val="Prrafodelista"/>
              <w:jc w:val="both"/>
              <w:rPr>
                <w:rFonts w:ascii="Arial" w:eastAsia="Droid Sans Fallback" w:hAnsi="Arial" w:cs="Arial"/>
                <w:bCs/>
                <w:color w:val="000000" w:themeColor="text1"/>
                <w:kern w:val="3"/>
                <w:sz w:val="18"/>
                <w:szCs w:val="18"/>
                <w:lang w:eastAsia="zh-CN"/>
              </w:rPr>
            </w:pPr>
          </w:p>
          <w:p w14:paraId="05C7424E" w14:textId="4FE88ED9" w:rsidR="006871CE" w:rsidRPr="00563715" w:rsidRDefault="000D03A0" w:rsidP="00BA0B37">
            <w:pPr>
              <w:pStyle w:val="Prrafodelista"/>
              <w:numPr>
                <w:ilvl w:val="0"/>
                <w:numId w:val="29"/>
              </w:numPr>
              <w:jc w:val="both"/>
              <w:rPr>
                <w:rFonts w:ascii="Arial" w:eastAsia="Droid Sans Fallback" w:hAnsi="Arial" w:cs="Arial"/>
                <w:iCs/>
                <w:color w:val="000000" w:themeColor="text1"/>
                <w:kern w:val="3"/>
                <w:sz w:val="18"/>
                <w:szCs w:val="18"/>
                <w:lang w:eastAsia="zh-CN"/>
              </w:rPr>
            </w:pPr>
            <w:r w:rsidRPr="00563715">
              <w:rPr>
                <w:rFonts w:ascii="Arial" w:eastAsia="Droid Sans Fallback" w:hAnsi="Arial" w:cs="Arial"/>
                <w:iCs/>
                <w:color w:val="000000" w:themeColor="text1"/>
                <w:kern w:val="3"/>
                <w:sz w:val="18"/>
                <w:szCs w:val="18"/>
                <w:lang w:eastAsia="zh-CN"/>
              </w:rPr>
              <w:t>Relación de pagos SIIF</w:t>
            </w:r>
          </w:p>
          <w:p w14:paraId="749EE977" w14:textId="77777777" w:rsidR="004C3271" w:rsidRDefault="004C3271" w:rsidP="004C3271">
            <w:pPr>
              <w:jc w:val="both"/>
              <w:rPr>
                <w:rFonts w:ascii="Arial" w:eastAsia="Droid Sans Fallback" w:hAnsi="Arial" w:cs="Arial"/>
                <w:bCs/>
                <w:color w:val="000000" w:themeColor="text1"/>
                <w:kern w:val="3"/>
                <w:sz w:val="18"/>
                <w:szCs w:val="18"/>
                <w:lang w:eastAsia="zh-CN"/>
              </w:rPr>
            </w:pPr>
          </w:p>
          <w:p w14:paraId="0F6F6DEC" w14:textId="77777777" w:rsidR="009D4D47" w:rsidRPr="005E110F" w:rsidRDefault="009D4D47" w:rsidP="009C0A34">
            <w:pPr>
              <w:pStyle w:val="Prrafodelista"/>
              <w:numPr>
                <w:ilvl w:val="0"/>
                <w:numId w:val="4"/>
              </w:numPr>
              <w:suppressAutoHyphens w:val="0"/>
              <w:autoSpaceDN/>
              <w:jc w:val="both"/>
              <w:textAlignment w:val="auto"/>
              <w:rPr>
                <w:rFonts w:ascii="Arial" w:hAnsi="Arial" w:cs="Arial"/>
                <w:b/>
                <w:color w:val="000000" w:themeColor="text1"/>
                <w:sz w:val="18"/>
                <w:szCs w:val="18"/>
              </w:rPr>
            </w:pPr>
            <w:r w:rsidRPr="008E113D">
              <w:rPr>
                <w:rFonts w:ascii="Arial" w:eastAsia="Droid Sans Fallback" w:hAnsi="Arial" w:cs="Arial"/>
                <w:b/>
                <w:bCs/>
                <w:color w:val="000000" w:themeColor="text1"/>
                <w:kern w:val="3"/>
                <w:sz w:val="18"/>
                <w:szCs w:val="18"/>
                <w:lang w:eastAsia="zh-CN"/>
              </w:rPr>
              <w:t xml:space="preserve">OBSERVACIONES </w:t>
            </w:r>
            <w:r w:rsidRPr="008E113D">
              <w:rPr>
                <w:rFonts w:ascii="Arial" w:eastAsia="Droid Sans Fallback" w:hAnsi="Arial" w:cs="Arial"/>
                <w:b/>
                <w:bCs/>
                <w:color w:val="000000" w:themeColor="text1"/>
                <w:kern w:val="3"/>
                <w:sz w:val="18"/>
                <w:szCs w:val="18"/>
                <w:lang w:val="es-ES" w:eastAsia="zh-CN"/>
              </w:rPr>
              <w:t>(</w:t>
            </w:r>
            <w:r w:rsidR="003337A9" w:rsidRPr="008E113D">
              <w:rPr>
                <w:rFonts w:ascii="Arial" w:eastAsia="Droid Sans Fallback" w:hAnsi="Arial" w:cs="Arial"/>
                <w:b/>
                <w:bCs/>
                <w:color w:val="000000" w:themeColor="text1"/>
                <w:kern w:val="3"/>
                <w:sz w:val="18"/>
                <w:szCs w:val="18"/>
                <w:lang w:val="es-ES" w:eastAsia="zh-CN"/>
              </w:rPr>
              <w:t>10</w:t>
            </w:r>
            <w:r w:rsidRPr="008E113D">
              <w:rPr>
                <w:rFonts w:ascii="Arial" w:eastAsia="Droid Sans Fallback" w:hAnsi="Arial" w:cs="Arial"/>
                <w:b/>
                <w:bCs/>
                <w:color w:val="000000" w:themeColor="text1"/>
                <w:kern w:val="3"/>
                <w:sz w:val="18"/>
                <w:szCs w:val="18"/>
                <w:lang w:val="es-ES" w:eastAsia="zh-CN"/>
              </w:rPr>
              <w:t>)</w:t>
            </w:r>
          </w:p>
          <w:p w14:paraId="1D0910F3" w14:textId="77777777" w:rsidR="005E110F" w:rsidRPr="00BA0B37" w:rsidRDefault="005E110F" w:rsidP="005E110F">
            <w:pPr>
              <w:suppressAutoHyphens w:val="0"/>
              <w:autoSpaceDN/>
              <w:jc w:val="both"/>
              <w:textAlignment w:val="auto"/>
              <w:rPr>
                <w:rFonts w:ascii="Arial" w:hAnsi="Arial" w:cs="Arial"/>
                <w:bCs/>
                <w:color w:val="000000" w:themeColor="text1"/>
                <w:sz w:val="18"/>
                <w:szCs w:val="18"/>
              </w:rPr>
            </w:pPr>
          </w:p>
          <w:p w14:paraId="11539F70" w14:textId="027ABCC7" w:rsidR="00484EFE" w:rsidRDefault="00BA0B37" w:rsidP="00563715">
            <w:pPr>
              <w:pStyle w:val="Prrafodelista"/>
              <w:suppressAutoHyphens w:val="0"/>
              <w:autoSpaceDN/>
              <w:jc w:val="both"/>
              <w:textAlignment w:val="auto"/>
              <w:rPr>
                <w:rFonts w:ascii="Arial" w:hAnsi="Arial" w:cs="Arial"/>
                <w:bCs/>
                <w:color w:val="000000" w:themeColor="text1"/>
                <w:sz w:val="18"/>
                <w:szCs w:val="18"/>
              </w:rPr>
            </w:pPr>
            <w:r w:rsidRPr="00BA0B37">
              <w:rPr>
                <w:rFonts w:ascii="Arial" w:hAnsi="Arial" w:cs="Arial"/>
                <w:bCs/>
                <w:color w:val="000000" w:themeColor="text1"/>
                <w:sz w:val="18"/>
                <w:szCs w:val="18"/>
              </w:rPr>
              <w:t>Se deja constancia</w:t>
            </w:r>
            <w:r w:rsidR="00A80F31">
              <w:rPr>
                <w:rFonts w:ascii="Arial" w:hAnsi="Arial" w:cs="Arial"/>
                <w:bCs/>
                <w:color w:val="000000" w:themeColor="text1"/>
                <w:sz w:val="18"/>
                <w:szCs w:val="18"/>
              </w:rPr>
              <w:t xml:space="preserve"> de lo siguiente</w:t>
            </w:r>
            <w:r w:rsidRPr="00BA0B37">
              <w:rPr>
                <w:rFonts w:ascii="Arial" w:hAnsi="Arial" w:cs="Arial"/>
                <w:bCs/>
                <w:color w:val="000000" w:themeColor="text1"/>
                <w:sz w:val="18"/>
                <w:szCs w:val="18"/>
              </w:rPr>
              <w:t>:</w:t>
            </w:r>
          </w:p>
          <w:p w14:paraId="4E52D362" w14:textId="77777777" w:rsidR="00484EFE" w:rsidRPr="007C3812" w:rsidRDefault="00484EFE" w:rsidP="007C3812">
            <w:pPr>
              <w:suppressAutoHyphens w:val="0"/>
              <w:autoSpaceDN/>
              <w:jc w:val="both"/>
              <w:textAlignment w:val="auto"/>
              <w:rPr>
                <w:rFonts w:ascii="Arial" w:hAnsi="Arial" w:cs="Arial"/>
                <w:bCs/>
                <w:color w:val="000000" w:themeColor="text1"/>
                <w:sz w:val="18"/>
                <w:szCs w:val="18"/>
              </w:rPr>
            </w:pPr>
          </w:p>
          <w:p w14:paraId="573022FC" w14:textId="0A7BE6E2" w:rsidR="003775A2" w:rsidRPr="003775A2" w:rsidRDefault="00265A50" w:rsidP="003775A2">
            <w:pPr>
              <w:pStyle w:val="Prrafodelista"/>
              <w:numPr>
                <w:ilvl w:val="0"/>
                <w:numId w:val="29"/>
              </w:numPr>
              <w:jc w:val="both"/>
              <w:rPr>
                <w:rFonts w:ascii="Arial" w:hAnsi="Arial" w:cs="Arial"/>
                <w:bCs/>
                <w:color w:val="000000" w:themeColor="text1"/>
                <w:sz w:val="18"/>
                <w:szCs w:val="18"/>
              </w:rPr>
            </w:pPr>
            <w:r w:rsidRPr="00265A50">
              <w:rPr>
                <w:rFonts w:ascii="Arial" w:hAnsi="Arial" w:cs="Arial"/>
                <w:bCs/>
                <w:color w:val="000000" w:themeColor="text1"/>
                <w:sz w:val="18"/>
                <w:szCs w:val="18"/>
              </w:rPr>
              <w:t xml:space="preserve">La supervisión del contrato durante su ejecución </w:t>
            </w:r>
            <w:r w:rsidR="003775A2" w:rsidRPr="00265A50">
              <w:rPr>
                <w:rFonts w:ascii="Arial" w:hAnsi="Arial" w:cs="Arial"/>
                <w:bCs/>
                <w:color w:val="000000" w:themeColor="text1"/>
                <w:sz w:val="18"/>
                <w:szCs w:val="18"/>
              </w:rPr>
              <w:t>estuv</w:t>
            </w:r>
            <w:r w:rsidR="003775A2">
              <w:rPr>
                <w:rFonts w:ascii="Arial" w:hAnsi="Arial" w:cs="Arial"/>
                <w:bCs/>
                <w:color w:val="000000" w:themeColor="text1"/>
                <w:sz w:val="18"/>
                <w:szCs w:val="18"/>
              </w:rPr>
              <w:t>o</w:t>
            </w:r>
            <w:r w:rsidRPr="00265A50">
              <w:rPr>
                <w:rFonts w:ascii="Arial" w:hAnsi="Arial" w:cs="Arial"/>
                <w:bCs/>
                <w:color w:val="000000" w:themeColor="text1"/>
                <w:sz w:val="18"/>
                <w:szCs w:val="18"/>
              </w:rPr>
              <w:t xml:space="preserve"> a cargo de la doctora </w:t>
            </w:r>
            <w:r w:rsidR="003775A2" w:rsidRPr="003775A2">
              <w:rPr>
                <w:rFonts w:ascii="Arial" w:hAnsi="Arial" w:cs="Arial"/>
                <w:bCs/>
                <w:color w:val="000000" w:themeColor="text1"/>
                <w:sz w:val="18"/>
                <w:szCs w:val="18"/>
              </w:rPr>
              <w:t>Magdalena Wiesner Reyes</w:t>
            </w:r>
            <w:r w:rsidRPr="00265A50">
              <w:rPr>
                <w:rFonts w:ascii="Arial" w:hAnsi="Arial" w:cs="Arial"/>
                <w:bCs/>
                <w:color w:val="000000" w:themeColor="text1"/>
                <w:sz w:val="18"/>
                <w:szCs w:val="18"/>
              </w:rPr>
              <w:t xml:space="preserve">. En consecuencia, el presente informe es suscrito por la doctora Margarita María Ochoa Díaz, en su calidad de actual </w:t>
            </w:r>
            <w:proofErr w:type="gramStart"/>
            <w:r w:rsidRPr="00265A50">
              <w:rPr>
                <w:rFonts w:ascii="Arial" w:hAnsi="Arial" w:cs="Arial"/>
                <w:bCs/>
                <w:color w:val="000000" w:themeColor="text1"/>
                <w:sz w:val="18"/>
                <w:szCs w:val="18"/>
              </w:rPr>
              <w:t>Directora</w:t>
            </w:r>
            <w:proofErr w:type="gramEnd"/>
            <w:r w:rsidRPr="00265A50">
              <w:rPr>
                <w:rFonts w:ascii="Arial" w:hAnsi="Arial" w:cs="Arial"/>
                <w:bCs/>
                <w:color w:val="000000" w:themeColor="text1"/>
                <w:sz w:val="18"/>
                <w:szCs w:val="18"/>
              </w:rPr>
              <w:t xml:space="preserve"> de Investigación en Salud Pública y sucesora funcional del cargo, con fundamento en la documentación que reposa en el expediente contractual.</w:t>
            </w:r>
          </w:p>
          <w:p w14:paraId="563B3D9E" w14:textId="7AD79882" w:rsidR="003775A2" w:rsidRPr="001E5B11" w:rsidRDefault="00BA2383" w:rsidP="001E5B11">
            <w:pPr>
              <w:pStyle w:val="Prrafodelista"/>
              <w:numPr>
                <w:ilvl w:val="0"/>
                <w:numId w:val="29"/>
              </w:numPr>
              <w:jc w:val="both"/>
              <w:rPr>
                <w:rFonts w:ascii="Arial" w:hAnsi="Arial" w:cs="Arial"/>
                <w:bCs/>
                <w:color w:val="000000" w:themeColor="text1"/>
                <w:sz w:val="18"/>
                <w:szCs w:val="18"/>
              </w:rPr>
            </w:pPr>
            <w:r>
              <w:rPr>
                <w:rFonts w:ascii="Arial" w:hAnsi="Arial" w:cs="Arial"/>
                <w:bCs/>
                <w:color w:val="000000" w:themeColor="text1"/>
                <w:sz w:val="18"/>
                <w:szCs w:val="18"/>
              </w:rPr>
              <w:t xml:space="preserve">La Dirección de Investigación se encuentra realizando una validación interna en la cual se evidenció que algunos contratos que se encuentran terminados no cuentan con el acta de liquidación </w:t>
            </w:r>
            <w:r w:rsidR="001E5B11">
              <w:rPr>
                <w:rFonts w:ascii="Arial" w:hAnsi="Arial" w:cs="Arial"/>
                <w:bCs/>
                <w:color w:val="000000" w:themeColor="text1"/>
                <w:sz w:val="18"/>
                <w:szCs w:val="18"/>
              </w:rPr>
              <w:t>y,</w:t>
            </w:r>
            <w:r>
              <w:rPr>
                <w:rFonts w:ascii="Arial" w:hAnsi="Arial" w:cs="Arial"/>
                <w:bCs/>
                <w:color w:val="000000" w:themeColor="text1"/>
                <w:sz w:val="18"/>
                <w:szCs w:val="18"/>
              </w:rPr>
              <w:t xml:space="preserve"> por lo tanto, requieren el cierre del expediente contractual tanto en físico como en SECOP y en consecuencia en esta vigencia se procedió a adelantar el trámite respectivo con el fin sanear la actividad de la gestión contractual de la citada Dirección.   </w:t>
            </w:r>
          </w:p>
          <w:p w14:paraId="2B94EE8A" w14:textId="64E592BD" w:rsidR="00265A50" w:rsidRDefault="00265A50" w:rsidP="00265A50">
            <w:pPr>
              <w:pStyle w:val="Prrafodelista"/>
              <w:numPr>
                <w:ilvl w:val="0"/>
                <w:numId w:val="29"/>
              </w:numPr>
              <w:jc w:val="both"/>
              <w:rPr>
                <w:rFonts w:ascii="Arial" w:hAnsi="Arial" w:cs="Arial"/>
                <w:bCs/>
                <w:color w:val="000000" w:themeColor="text1"/>
                <w:sz w:val="18"/>
                <w:szCs w:val="18"/>
              </w:rPr>
            </w:pPr>
            <w:r>
              <w:rPr>
                <w:rFonts w:ascii="Arial" w:hAnsi="Arial" w:cs="Arial"/>
                <w:bCs/>
                <w:color w:val="000000" w:themeColor="text1"/>
                <w:sz w:val="18"/>
                <w:szCs w:val="18"/>
              </w:rPr>
              <w:t xml:space="preserve">En el expediente contractual numeral 7 del </w:t>
            </w:r>
            <w:proofErr w:type="spellStart"/>
            <w:r>
              <w:rPr>
                <w:rFonts w:ascii="Arial" w:hAnsi="Arial" w:cs="Arial"/>
                <w:bCs/>
                <w:color w:val="000000" w:themeColor="text1"/>
                <w:sz w:val="18"/>
                <w:szCs w:val="18"/>
              </w:rPr>
              <w:t>Secop</w:t>
            </w:r>
            <w:proofErr w:type="spellEnd"/>
            <w:r>
              <w:rPr>
                <w:rFonts w:ascii="Arial" w:hAnsi="Arial" w:cs="Arial"/>
                <w:bCs/>
                <w:color w:val="000000" w:themeColor="text1"/>
                <w:sz w:val="18"/>
                <w:szCs w:val="18"/>
              </w:rPr>
              <w:t xml:space="preserve"> II se encuentra cargado el informe parcial de supervisión, Plan de pagos y entrada al almacén del contrato en mención, como soporte de lo recibido por parte del contratista.</w:t>
            </w:r>
          </w:p>
          <w:p w14:paraId="57890A6D" w14:textId="33E5339B" w:rsidR="00B54ABA" w:rsidRPr="001E5B11" w:rsidRDefault="00265A50" w:rsidP="00B54ABA">
            <w:pPr>
              <w:pStyle w:val="Prrafodelista"/>
              <w:numPr>
                <w:ilvl w:val="0"/>
                <w:numId w:val="29"/>
              </w:numPr>
              <w:jc w:val="both"/>
              <w:rPr>
                <w:rFonts w:ascii="Arial" w:hAnsi="Arial" w:cs="Arial"/>
                <w:bCs/>
                <w:color w:val="000000" w:themeColor="text1"/>
                <w:sz w:val="18"/>
                <w:szCs w:val="18"/>
              </w:rPr>
            </w:pPr>
            <w:r w:rsidRPr="00BA2383">
              <w:rPr>
                <w:rFonts w:ascii="Arial" w:hAnsi="Arial" w:cs="Arial"/>
                <w:bCs/>
                <w:color w:val="000000" w:themeColor="text1"/>
                <w:sz w:val="18"/>
                <w:szCs w:val="18"/>
              </w:rPr>
              <w:t xml:space="preserve">En el expediente contractual numeral 7 del </w:t>
            </w:r>
            <w:proofErr w:type="spellStart"/>
            <w:r w:rsidRPr="00BA2383">
              <w:rPr>
                <w:rFonts w:ascii="Arial" w:hAnsi="Arial" w:cs="Arial"/>
                <w:bCs/>
                <w:color w:val="000000" w:themeColor="text1"/>
                <w:sz w:val="18"/>
                <w:szCs w:val="18"/>
              </w:rPr>
              <w:t>Secop</w:t>
            </w:r>
            <w:proofErr w:type="spellEnd"/>
            <w:r w:rsidRPr="00BA2383">
              <w:rPr>
                <w:rFonts w:ascii="Arial" w:hAnsi="Arial" w:cs="Arial"/>
                <w:bCs/>
                <w:color w:val="000000" w:themeColor="text1"/>
                <w:sz w:val="18"/>
                <w:szCs w:val="18"/>
              </w:rPr>
              <w:t xml:space="preserve"> II se encuentra cargado </w:t>
            </w:r>
            <w:r w:rsidR="00FA358D" w:rsidRPr="00BA2383">
              <w:rPr>
                <w:rFonts w:ascii="Arial" w:hAnsi="Arial" w:cs="Arial"/>
                <w:bCs/>
                <w:color w:val="000000" w:themeColor="text1"/>
                <w:sz w:val="18"/>
                <w:szCs w:val="18"/>
              </w:rPr>
              <w:t>los aportes de seguridad social realizados por el proveedor.</w:t>
            </w:r>
          </w:p>
          <w:p w14:paraId="5BD9998D" w14:textId="0FE4909B" w:rsidR="00B54ABA" w:rsidRPr="00B54ABA" w:rsidRDefault="00B54ABA" w:rsidP="00B54ABA">
            <w:pPr>
              <w:pStyle w:val="Prrafodelista"/>
              <w:numPr>
                <w:ilvl w:val="0"/>
                <w:numId w:val="29"/>
              </w:numPr>
              <w:jc w:val="both"/>
              <w:rPr>
                <w:rFonts w:ascii="Arial" w:hAnsi="Arial" w:cs="Arial"/>
                <w:bCs/>
                <w:color w:val="000000" w:themeColor="text1"/>
                <w:sz w:val="18"/>
                <w:szCs w:val="18"/>
              </w:rPr>
            </w:pPr>
            <w:r w:rsidRPr="00B54ABA">
              <w:rPr>
                <w:rFonts w:ascii="Arial" w:hAnsi="Arial" w:cs="Arial"/>
                <w:bCs/>
                <w:color w:val="000000" w:themeColor="text1"/>
                <w:sz w:val="18"/>
                <w:szCs w:val="18"/>
              </w:rPr>
              <w:t xml:space="preserve">La adición del contrato y los demás documentos requeridos para su trámite se encuentran debidamente soportados, y su justificación está consignada en </w:t>
            </w:r>
            <w:r>
              <w:rPr>
                <w:rFonts w:ascii="Arial" w:hAnsi="Arial" w:cs="Arial"/>
                <w:bCs/>
                <w:color w:val="000000" w:themeColor="text1"/>
                <w:sz w:val="18"/>
                <w:szCs w:val="18"/>
              </w:rPr>
              <w:t xml:space="preserve">el </w:t>
            </w:r>
            <w:r w:rsidRPr="00B54ABA">
              <w:rPr>
                <w:rFonts w:ascii="Arial" w:hAnsi="Arial" w:cs="Arial"/>
                <w:bCs/>
                <w:color w:val="000000" w:themeColor="text1"/>
                <w:sz w:val="18"/>
                <w:szCs w:val="18"/>
              </w:rPr>
              <w:t>formato FOR-A02.0000-041, publicado en SECOP II</w:t>
            </w:r>
            <w:r>
              <w:rPr>
                <w:rFonts w:ascii="Arial" w:hAnsi="Arial" w:cs="Arial"/>
                <w:bCs/>
                <w:color w:val="000000" w:themeColor="text1"/>
                <w:sz w:val="18"/>
                <w:szCs w:val="18"/>
              </w:rPr>
              <w:t xml:space="preserve">, </w:t>
            </w:r>
            <w:r w:rsidRPr="00B54ABA">
              <w:rPr>
                <w:rFonts w:ascii="Arial" w:hAnsi="Arial" w:cs="Arial"/>
                <w:bCs/>
                <w:color w:val="000000" w:themeColor="text1"/>
                <w:sz w:val="18"/>
                <w:szCs w:val="18"/>
              </w:rPr>
              <w:t>numeral 8</w:t>
            </w:r>
            <w:r>
              <w:rPr>
                <w:rFonts w:ascii="Arial" w:hAnsi="Arial" w:cs="Arial"/>
                <w:bCs/>
                <w:color w:val="000000" w:themeColor="text1"/>
                <w:sz w:val="18"/>
                <w:szCs w:val="18"/>
              </w:rPr>
              <w:t>.</w:t>
            </w:r>
          </w:p>
          <w:p w14:paraId="25151164" w14:textId="77777777" w:rsidR="00B54ABA" w:rsidRDefault="00B54ABA" w:rsidP="00B54ABA">
            <w:pPr>
              <w:jc w:val="both"/>
              <w:rPr>
                <w:rFonts w:ascii="Arial" w:hAnsi="Arial" w:cs="Arial"/>
                <w:bCs/>
                <w:color w:val="000000" w:themeColor="text1"/>
                <w:sz w:val="18"/>
                <w:szCs w:val="18"/>
              </w:rPr>
            </w:pPr>
          </w:p>
          <w:p w14:paraId="529B466E" w14:textId="77777777" w:rsidR="00B54ABA" w:rsidRPr="00B54ABA" w:rsidRDefault="00B54ABA" w:rsidP="00B54ABA">
            <w:pPr>
              <w:jc w:val="both"/>
              <w:rPr>
                <w:rFonts w:ascii="Arial" w:hAnsi="Arial" w:cs="Arial"/>
                <w:bCs/>
                <w:color w:val="000000" w:themeColor="text1"/>
                <w:sz w:val="18"/>
                <w:szCs w:val="18"/>
              </w:rPr>
            </w:pPr>
          </w:p>
          <w:p w14:paraId="4F7183FF" w14:textId="168A726A" w:rsidR="00563715" w:rsidRPr="00265A50" w:rsidRDefault="00563715" w:rsidP="00265A50">
            <w:pPr>
              <w:jc w:val="both"/>
              <w:rPr>
                <w:rFonts w:ascii="Arial" w:hAnsi="Arial" w:cs="Arial"/>
                <w:bCs/>
                <w:color w:val="000000" w:themeColor="text1"/>
                <w:sz w:val="18"/>
                <w:szCs w:val="18"/>
              </w:rPr>
            </w:pPr>
          </w:p>
        </w:tc>
      </w:tr>
      <w:tr w:rsidR="008E113D" w:rsidRPr="008E113D" w14:paraId="4FAB0669" w14:textId="77777777" w:rsidTr="00A80F31">
        <w:tc>
          <w:tcPr>
            <w:tcW w:w="10491" w:type="dxa"/>
          </w:tcPr>
          <w:p w14:paraId="7AFCCF56" w14:textId="30C63BF0" w:rsidR="006D39A5" w:rsidRPr="008E113D" w:rsidRDefault="002A5A7B" w:rsidP="003337A9">
            <w:pPr>
              <w:pStyle w:val="Textoindependiente2"/>
              <w:spacing w:line="240" w:lineRule="auto"/>
              <w:rPr>
                <w:rFonts w:ascii="Arial" w:hAnsi="Arial" w:cs="Arial"/>
                <w:b/>
                <w:color w:val="000000" w:themeColor="text1"/>
                <w:sz w:val="18"/>
                <w:szCs w:val="18"/>
                <w:lang w:val="es-ES"/>
              </w:rPr>
            </w:pPr>
            <w:r w:rsidRPr="008E113D">
              <w:rPr>
                <w:rFonts w:ascii="Arial" w:hAnsi="Arial" w:cs="Arial"/>
                <w:b/>
                <w:color w:val="000000" w:themeColor="text1"/>
                <w:sz w:val="18"/>
                <w:szCs w:val="18"/>
              </w:rPr>
              <w:lastRenderedPageBreak/>
              <w:t>De conformidad con lo anterior</w:t>
            </w:r>
            <w:r w:rsidR="00C7617B" w:rsidRPr="008E113D">
              <w:rPr>
                <w:rFonts w:ascii="Arial" w:hAnsi="Arial" w:cs="Arial"/>
                <w:b/>
                <w:color w:val="000000" w:themeColor="text1"/>
                <w:sz w:val="18"/>
                <w:szCs w:val="18"/>
              </w:rPr>
              <w:t>,</w:t>
            </w:r>
            <w:r w:rsidR="00062EC4" w:rsidRPr="008E113D">
              <w:rPr>
                <w:rFonts w:ascii="Arial" w:hAnsi="Arial" w:cs="Arial"/>
                <w:b/>
                <w:color w:val="000000" w:themeColor="text1"/>
                <w:sz w:val="18"/>
                <w:szCs w:val="18"/>
              </w:rPr>
              <w:t xml:space="preserve"> </w:t>
            </w:r>
            <w:r w:rsidR="006D39A5" w:rsidRPr="008E113D">
              <w:rPr>
                <w:rFonts w:ascii="Arial" w:hAnsi="Arial" w:cs="Arial"/>
                <w:b/>
                <w:color w:val="000000" w:themeColor="text1"/>
                <w:sz w:val="18"/>
                <w:szCs w:val="18"/>
              </w:rPr>
              <w:t>EL SUPERVISOR (ES) CERTIFICA QUE:</w:t>
            </w:r>
            <w:r w:rsidR="009D4D47" w:rsidRPr="008E113D">
              <w:rPr>
                <w:rFonts w:ascii="Arial" w:hAnsi="Arial" w:cs="Arial"/>
                <w:b/>
                <w:color w:val="000000" w:themeColor="text1"/>
                <w:sz w:val="18"/>
                <w:szCs w:val="18"/>
                <w:lang w:val="es-ES"/>
              </w:rPr>
              <w:t xml:space="preserve"> (</w:t>
            </w:r>
            <w:r w:rsidR="00413096" w:rsidRPr="008E113D">
              <w:rPr>
                <w:rFonts w:ascii="Arial" w:hAnsi="Arial" w:cs="Arial"/>
                <w:b/>
                <w:color w:val="000000" w:themeColor="text1"/>
                <w:sz w:val="18"/>
                <w:szCs w:val="18"/>
                <w:lang w:val="es-ES"/>
              </w:rPr>
              <w:t>11</w:t>
            </w:r>
            <w:r w:rsidR="00500FF6" w:rsidRPr="008E113D">
              <w:rPr>
                <w:rFonts w:ascii="Arial" w:hAnsi="Arial" w:cs="Arial"/>
                <w:b/>
                <w:color w:val="000000" w:themeColor="text1"/>
                <w:sz w:val="18"/>
                <w:szCs w:val="18"/>
                <w:lang w:val="es-ES"/>
              </w:rPr>
              <w:t>)</w:t>
            </w:r>
          </w:p>
        </w:tc>
      </w:tr>
      <w:tr w:rsidR="008E113D" w:rsidRPr="008E113D" w14:paraId="30DCD511" w14:textId="77777777" w:rsidTr="00240C4B">
        <w:trPr>
          <w:trHeight w:val="1705"/>
        </w:trPr>
        <w:tc>
          <w:tcPr>
            <w:tcW w:w="10491" w:type="dxa"/>
          </w:tcPr>
          <w:p w14:paraId="6F21C0D6" w14:textId="77777777" w:rsidR="006719A9" w:rsidRPr="008E113D" w:rsidRDefault="006719A9" w:rsidP="001E5F19">
            <w:pPr>
              <w:pStyle w:val="Textoindependiente2"/>
              <w:spacing w:line="240" w:lineRule="auto"/>
              <w:rPr>
                <w:rFonts w:ascii="Arial" w:hAnsi="Arial" w:cs="Arial"/>
                <w:b/>
                <w:color w:val="000000" w:themeColor="text1"/>
                <w:sz w:val="18"/>
                <w:szCs w:val="18"/>
              </w:rPr>
            </w:pPr>
          </w:p>
          <w:p w14:paraId="7CEFB1A6" w14:textId="11F266C5" w:rsidR="00832FF6" w:rsidRPr="008E113D" w:rsidRDefault="003C1159" w:rsidP="001E5F19">
            <w:pPr>
              <w:pStyle w:val="Textoindependiente2"/>
              <w:numPr>
                <w:ilvl w:val="0"/>
                <w:numId w:val="1"/>
              </w:numPr>
              <w:spacing w:line="240" w:lineRule="auto"/>
              <w:rPr>
                <w:rFonts w:ascii="Arial" w:hAnsi="Arial" w:cs="Arial"/>
                <w:b/>
                <w:bCs/>
                <w:color w:val="000000" w:themeColor="text1"/>
                <w:sz w:val="18"/>
                <w:szCs w:val="18"/>
                <w:lang w:val="es-ES_tradnl"/>
              </w:rPr>
            </w:pPr>
            <w:r w:rsidRPr="008E113D">
              <w:rPr>
                <w:rFonts w:ascii="Arial" w:hAnsi="Arial" w:cs="Arial"/>
                <w:color w:val="000000" w:themeColor="text1"/>
                <w:sz w:val="18"/>
                <w:szCs w:val="18"/>
              </w:rPr>
              <w:t xml:space="preserve">El </w:t>
            </w:r>
            <w:r w:rsidR="001A2237" w:rsidRPr="008E113D">
              <w:rPr>
                <w:rFonts w:ascii="Arial" w:hAnsi="Arial" w:cs="Arial"/>
                <w:color w:val="000000" w:themeColor="text1"/>
                <w:sz w:val="18"/>
                <w:szCs w:val="18"/>
              </w:rPr>
              <w:t xml:space="preserve">Contratista </w:t>
            </w:r>
            <w:r w:rsidR="00CC3B01" w:rsidRPr="00CC3B01">
              <w:rPr>
                <w:rFonts w:ascii="Arial" w:hAnsi="Arial" w:cs="Arial"/>
                <w:b/>
                <w:bCs/>
                <w:color w:val="000000" w:themeColor="text1"/>
                <w:sz w:val="18"/>
                <w:szCs w:val="18"/>
              </w:rPr>
              <w:t>MESSER COLOMBIA S.A</w:t>
            </w:r>
            <w:r w:rsidR="00F9366F" w:rsidRPr="00F9366F">
              <w:rPr>
                <w:rFonts w:ascii="Arial" w:hAnsi="Arial" w:cs="Arial"/>
                <w:b/>
                <w:bCs/>
                <w:color w:val="000000" w:themeColor="text1"/>
                <w:sz w:val="18"/>
                <w:szCs w:val="18"/>
                <w:lang w:val="es-ES"/>
              </w:rPr>
              <w:t>.</w:t>
            </w:r>
            <w:r w:rsidR="00F9366F">
              <w:rPr>
                <w:rFonts w:ascii="Arial" w:hAnsi="Arial" w:cs="Arial"/>
                <w:b/>
                <w:bCs/>
                <w:color w:val="000000" w:themeColor="text1"/>
                <w:sz w:val="18"/>
                <w:szCs w:val="18"/>
                <w:lang w:val="es-ES"/>
              </w:rPr>
              <w:t xml:space="preserve"> </w:t>
            </w:r>
            <w:r w:rsidR="00A80F31">
              <w:rPr>
                <w:rFonts w:ascii="Arial" w:eastAsia="Calibri" w:hAnsi="Arial" w:cs="Arial"/>
                <w:color w:val="000000" w:themeColor="text1"/>
                <w:sz w:val="18"/>
                <w:szCs w:val="18"/>
                <w:lang w:val="es-ES_tradnl"/>
              </w:rPr>
              <w:t>D</w:t>
            </w:r>
            <w:r w:rsidR="00A80F31" w:rsidRPr="008E113D">
              <w:rPr>
                <w:rFonts w:ascii="Arial" w:eastAsia="Calibri" w:hAnsi="Arial" w:cs="Arial"/>
                <w:color w:val="000000" w:themeColor="text1"/>
                <w:sz w:val="18"/>
                <w:szCs w:val="18"/>
                <w:lang w:val="es-ES_tradnl"/>
              </w:rPr>
              <w:t>urante</w:t>
            </w:r>
            <w:r w:rsidR="00832FF6" w:rsidRPr="008E113D">
              <w:rPr>
                <w:rFonts w:ascii="Arial" w:eastAsia="Calibri" w:hAnsi="Arial" w:cs="Arial"/>
                <w:color w:val="000000" w:themeColor="text1"/>
                <w:sz w:val="18"/>
                <w:szCs w:val="18"/>
                <w:lang w:val="es-ES_tradnl"/>
              </w:rPr>
              <w:t xml:space="preserve"> el periodo </w:t>
            </w:r>
            <w:r w:rsidR="006719A9" w:rsidRPr="008E113D">
              <w:rPr>
                <w:rFonts w:ascii="Arial" w:eastAsia="Calibri" w:hAnsi="Arial" w:cs="Arial"/>
                <w:color w:val="000000" w:themeColor="text1"/>
                <w:sz w:val="18"/>
                <w:szCs w:val="18"/>
                <w:lang w:val="es-ES_tradnl"/>
              </w:rPr>
              <w:t xml:space="preserve">de ejecución del contrato, </w:t>
            </w:r>
            <w:r w:rsidR="00832FF6" w:rsidRPr="008E113D">
              <w:rPr>
                <w:rFonts w:ascii="Arial" w:eastAsia="Calibri" w:hAnsi="Arial" w:cs="Arial"/>
                <w:color w:val="000000" w:themeColor="text1"/>
                <w:sz w:val="18"/>
                <w:szCs w:val="18"/>
                <w:lang w:val="es-ES_tradnl"/>
              </w:rPr>
              <w:t xml:space="preserve">desarrolló y </w:t>
            </w:r>
            <w:r w:rsidR="005F6935" w:rsidRPr="008E113D">
              <w:rPr>
                <w:rFonts w:ascii="Arial" w:eastAsia="Calibri" w:hAnsi="Arial" w:cs="Arial"/>
                <w:color w:val="000000" w:themeColor="text1"/>
                <w:sz w:val="18"/>
                <w:szCs w:val="18"/>
                <w:lang w:val="es-ES_tradnl"/>
              </w:rPr>
              <w:t xml:space="preserve">cumplió con </w:t>
            </w:r>
            <w:r w:rsidR="001A2237" w:rsidRPr="008E113D">
              <w:rPr>
                <w:rFonts w:ascii="Arial" w:eastAsia="Calibri" w:hAnsi="Arial" w:cs="Arial"/>
                <w:color w:val="000000" w:themeColor="text1"/>
                <w:sz w:val="18"/>
                <w:szCs w:val="18"/>
                <w:lang w:val="es-ES_tradnl"/>
              </w:rPr>
              <w:t xml:space="preserve">el </w:t>
            </w:r>
            <w:r w:rsidR="00A80F31" w:rsidRPr="008E113D">
              <w:rPr>
                <w:rFonts w:ascii="Arial" w:eastAsia="Calibri" w:hAnsi="Arial" w:cs="Arial"/>
                <w:color w:val="000000" w:themeColor="text1"/>
                <w:sz w:val="18"/>
                <w:szCs w:val="18"/>
                <w:lang w:val="es-ES_tradnl"/>
              </w:rPr>
              <w:t>Cien (</w:t>
            </w:r>
            <w:r w:rsidR="00741F9C" w:rsidRPr="008E113D">
              <w:rPr>
                <w:rFonts w:ascii="Arial" w:eastAsia="Calibri" w:hAnsi="Arial" w:cs="Arial"/>
                <w:color w:val="000000" w:themeColor="text1"/>
                <w:sz w:val="18"/>
                <w:szCs w:val="18"/>
                <w:lang w:val="es-ES_tradnl"/>
              </w:rPr>
              <w:t>100</w:t>
            </w:r>
            <w:r w:rsidR="005F6935" w:rsidRPr="008E113D">
              <w:rPr>
                <w:rFonts w:ascii="Arial" w:eastAsia="Calibri" w:hAnsi="Arial" w:cs="Arial"/>
                <w:color w:val="000000" w:themeColor="text1"/>
                <w:sz w:val="18"/>
                <w:szCs w:val="18"/>
                <w:lang w:val="es-ES_tradnl"/>
              </w:rPr>
              <w:t xml:space="preserve">%) por ciento </w:t>
            </w:r>
            <w:r w:rsidR="00967A2B" w:rsidRPr="008E113D">
              <w:rPr>
                <w:rFonts w:ascii="Arial" w:eastAsia="Calibri" w:hAnsi="Arial" w:cs="Arial"/>
                <w:color w:val="000000" w:themeColor="text1"/>
                <w:sz w:val="18"/>
                <w:szCs w:val="18"/>
                <w:lang w:val="es-ES_tradnl"/>
              </w:rPr>
              <w:t xml:space="preserve">del objeto contractual y </w:t>
            </w:r>
            <w:r w:rsidR="00832FF6" w:rsidRPr="008E113D">
              <w:rPr>
                <w:rFonts w:ascii="Arial" w:eastAsia="Calibri" w:hAnsi="Arial" w:cs="Arial"/>
                <w:color w:val="000000" w:themeColor="text1"/>
                <w:sz w:val="18"/>
                <w:szCs w:val="18"/>
                <w:lang w:val="es-ES_tradnl"/>
              </w:rPr>
              <w:t xml:space="preserve">las actividades, presentó y entregó los informes, productos y demás obligaciones pactadas en el Contrato </w:t>
            </w:r>
            <w:r w:rsidR="006719A9" w:rsidRPr="008E113D">
              <w:rPr>
                <w:rFonts w:ascii="Arial" w:eastAsia="Calibri" w:hAnsi="Arial" w:cs="Arial"/>
                <w:color w:val="000000" w:themeColor="text1"/>
                <w:sz w:val="18"/>
                <w:szCs w:val="18"/>
                <w:lang w:val="es-ES_tradnl"/>
              </w:rPr>
              <w:t>en mención</w:t>
            </w:r>
            <w:r w:rsidR="00832FF6" w:rsidRPr="008E113D">
              <w:rPr>
                <w:rFonts w:ascii="Arial" w:eastAsia="Calibri" w:hAnsi="Arial" w:cs="Arial"/>
                <w:color w:val="000000" w:themeColor="text1"/>
                <w:sz w:val="18"/>
                <w:szCs w:val="18"/>
                <w:lang w:val="es-ES_tradnl"/>
              </w:rPr>
              <w:t>.</w:t>
            </w:r>
          </w:p>
          <w:p w14:paraId="127F1A54" w14:textId="77777777" w:rsidR="006F54D8" w:rsidRPr="008E113D" w:rsidRDefault="006F54D8" w:rsidP="00721926">
            <w:pPr>
              <w:rPr>
                <w:rFonts w:ascii="Arial" w:hAnsi="Arial" w:cs="Arial"/>
                <w:b/>
                <w:color w:val="000000" w:themeColor="text1"/>
                <w:sz w:val="18"/>
                <w:szCs w:val="18"/>
              </w:rPr>
            </w:pPr>
          </w:p>
          <w:p w14:paraId="3121C715" w14:textId="77777777" w:rsidR="00F126A5" w:rsidRPr="008E113D" w:rsidRDefault="00376DD8" w:rsidP="00F126A5">
            <w:pPr>
              <w:pStyle w:val="Textoindependiente2"/>
              <w:numPr>
                <w:ilvl w:val="0"/>
                <w:numId w:val="1"/>
              </w:numPr>
              <w:autoSpaceDN w:val="0"/>
              <w:spacing w:line="240" w:lineRule="auto"/>
              <w:textAlignment w:val="baseline"/>
              <w:rPr>
                <w:rFonts w:ascii="Arial" w:eastAsia="Calibri" w:hAnsi="Arial" w:cs="Arial"/>
                <w:color w:val="000000" w:themeColor="text1"/>
                <w:sz w:val="18"/>
                <w:szCs w:val="18"/>
                <w:lang w:val="es-ES_tradnl"/>
              </w:rPr>
            </w:pPr>
            <w:r w:rsidRPr="008E113D">
              <w:rPr>
                <w:rFonts w:ascii="Arial" w:eastAsia="Calibri" w:hAnsi="Arial" w:cs="Arial"/>
                <w:color w:val="000000" w:themeColor="text1"/>
                <w:sz w:val="18"/>
                <w:szCs w:val="18"/>
                <w:lang w:val="es-ES_tradnl"/>
              </w:rPr>
              <w:t xml:space="preserve">Verificó, durante el término de ejecución del contrato, </w:t>
            </w:r>
            <w:r w:rsidR="00F126A5" w:rsidRPr="008E113D">
              <w:rPr>
                <w:rFonts w:ascii="Arial" w:eastAsia="Calibri" w:hAnsi="Arial" w:cs="Arial"/>
                <w:color w:val="000000" w:themeColor="text1"/>
                <w:sz w:val="18"/>
                <w:szCs w:val="18"/>
                <w:lang w:val="es-ES_tradnl"/>
              </w:rPr>
              <w:t>el pago a los aportes al sistema de seguridad social integral en salud y pensiones y</w:t>
            </w:r>
            <w:r w:rsidR="00B646F5" w:rsidRPr="008E113D">
              <w:rPr>
                <w:rFonts w:ascii="Arial" w:eastAsia="Calibri" w:hAnsi="Arial" w:cs="Arial"/>
                <w:color w:val="000000" w:themeColor="text1"/>
                <w:sz w:val="18"/>
                <w:szCs w:val="18"/>
                <w:lang w:val="es-ES_tradnl"/>
              </w:rPr>
              <w:t>/o</w:t>
            </w:r>
            <w:r w:rsidR="00F126A5" w:rsidRPr="008E113D">
              <w:rPr>
                <w:rFonts w:ascii="Arial" w:eastAsia="Calibri" w:hAnsi="Arial" w:cs="Arial"/>
                <w:color w:val="000000" w:themeColor="text1"/>
                <w:sz w:val="18"/>
                <w:szCs w:val="18"/>
                <w:lang w:val="es-ES_tradnl"/>
              </w:rPr>
              <w:t xml:space="preserve"> aportes parafiscales</w:t>
            </w:r>
            <w:r w:rsidRPr="008E113D">
              <w:rPr>
                <w:rFonts w:ascii="Arial" w:eastAsia="Calibri" w:hAnsi="Arial" w:cs="Arial"/>
                <w:color w:val="000000" w:themeColor="text1"/>
                <w:sz w:val="18"/>
                <w:szCs w:val="18"/>
                <w:lang w:val="es-ES_tradnl"/>
              </w:rPr>
              <w:t>, de conformidad con lo establecido en las disposiciones legales vigentes</w:t>
            </w:r>
            <w:r w:rsidR="00F126A5" w:rsidRPr="008E113D">
              <w:rPr>
                <w:rFonts w:ascii="Arial" w:eastAsia="Calibri" w:hAnsi="Arial" w:cs="Arial"/>
                <w:color w:val="000000" w:themeColor="text1"/>
                <w:sz w:val="18"/>
                <w:szCs w:val="18"/>
                <w:lang w:val="es-ES_tradnl"/>
              </w:rPr>
              <w:t>.</w:t>
            </w:r>
          </w:p>
          <w:p w14:paraId="77DF3DCD" w14:textId="77777777" w:rsidR="00F126A5" w:rsidRPr="008E113D" w:rsidRDefault="00F126A5" w:rsidP="00F126A5">
            <w:pPr>
              <w:pStyle w:val="Prrafodelista"/>
              <w:rPr>
                <w:rFonts w:ascii="Arial" w:hAnsi="Arial" w:cs="Arial"/>
                <w:color w:val="000000" w:themeColor="text1"/>
                <w:sz w:val="18"/>
                <w:szCs w:val="18"/>
              </w:rPr>
            </w:pPr>
          </w:p>
          <w:p w14:paraId="4A52E51F" w14:textId="77777777" w:rsidR="00FF4F83" w:rsidRPr="008E113D" w:rsidRDefault="00FF4F83" w:rsidP="00FF4F83">
            <w:pPr>
              <w:pStyle w:val="Textoindependiente2"/>
              <w:numPr>
                <w:ilvl w:val="0"/>
                <w:numId w:val="1"/>
              </w:numPr>
              <w:spacing w:line="240" w:lineRule="auto"/>
              <w:rPr>
                <w:rFonts w:ascii="Arial" w:hAnsi="Arial" w:cs="Arial"/>
                <w:color w:val="000000" w:themeColor="text1"/>
                <w:sz w:val="18"/>
                <w:szCs w:val="18"/>
              </w:rPr>
            </w:pPr>
            <w:r w:rsidRPr="008E113D">
              <w:rPr>
                <w:rFonts w:ascii="Arial" w:hAnsi="Arial" w:cs="Arial"/>
                <w:color w:val="000000" w:themeColor="text1"/>
                <w:sz w:val="18"/>
                <w:szCs w:val="18"/>
              </w:rPr>
              <w:t>Apr</w:t>
            </w:r>
            <w:r w:rsidR="009219D9" w:rsidRPr="008E113D">
              <w:rPr>
                <w:rFonts w:ascii="Arial" w:hAnsi="Arial" w:cs="Arial"/>
                <w:color w:val="000000" w:themeColor="text1"/>
                <w:sz w:val="18"/>
                <w:szCs w:val="18"/>
              </w:rPr>
              <w:t>ueba</w:t>
            </w:r>
            <w:r w:rsidRPr="008E113D">
              <w:rPr>
                <w:rFonts w:ascii="Arial" w:hAnsi="Arial" w:cs="Arial"/>
                <w:color w:val="000000" w:themeColor="text1"/>
                <w:sz w:val="18"/>
                <w:szCs w:val="18"/>
              </w:rPr>
              <w:t xml:space="preserve"> los informes, productos y demás documentos presentados y entregados por </w:t>
            </w:r>
            <w:r w:rsidR="006F54D8" w:rsidRPr="008E113D">
              <w:rPr>
                <w:rFonts w:ascii="Arial" w:hAnsi="Arial" w:cs="Arial"/>
                <w:color w:val="000000" w:themeColor="text1"/>
                <w:sz w:val="18"/>
                <w:szCs w:val="18"/>
              </w:rPr>
              <w:t xml:space="preserve">el/la </w:t>
            </w:r>
            <w:r w:rsidRPr="008E113D">
              <w:rPr>
                <w:rFonts w:ascii="Arial" w:hAnsi="Arial" w:cs="Arial"/>
                <w:color w:val="000000" w:themeColor="text1"/>
                <w:sz w:val="18"/>
                <w:szCs w:val="18"/>
              </w:rPr>
              <w:t xml:space="preserve">Contratista durante todo el periodo de ejecución del Contrato </w:t>
            </w:r>
            <w:r w:rsidR="006719A9" w:rsidRPr="008E113D">
              <w:rPr>
                <w:rFonts w:ascii="Arial" w:hAnsi="Arial" w:cs="Arial"/>
                <w:color w:val="000000" w:themeColor="text1"/>
                <w:sz w:val="18"/>
                <w:szCs w:val="18"/>
              </w:rPr>
              <w:t>en mención</w:t>
            </w:r>
            <w:r w:rsidRPr="008E113D">
              <w:rPr>
                <w:rFonts w:ascii="Arial" w:hAnsi="Arial" w:cs="Arial"/>
                <w:color w:val="000000" w:themeColor="text1"/>
                <w:sz w:val="18"/>
                <w:szCs w:val="18"/>
              </w:rPr>
              <w:t>.</w:t>
            </w:r>
          </w:p>
          <w:p w14:paraId="692CB5A5" w14:textId="77777777" w:rsidR="00FF4F83" w:rsidRPr="008E113D" w:rsidRDefault="00FF4F83" w:rsidP="00FF4F83">
            <w:pPr>
              <w:pStyle w:val="Prrafodelista"/>
              <w:rPr>
                <w:rFonts w:ascii="Arial" w:hAnsi="Arial" w:cs="Arial"/>
                <w:color w:val="000000" w:themeColor="text1"/>
                <w:sz w:val="18"/>
                <w:szCs w:val="18"/>
              </w:rPr>
            </w:pPr>
          </w:p>
          <w:p w14:paraId="73415D8B" w14:textId="0B933C2E" w:rsidR="006D39A5" w:rsidRPr="008E113D" w:rsidRDefault="00B646F5" w:rsidP="004241BE">
            <w:pPr>
              <w:pStyle w:val="Textoindependiente2"/>
              <w:numPr>
                <w:ilvl w:val="0"/>
                <w:numId w:val="1"/>
              </w:numPr>
              <w:spacing w:line="240" w:lineRule="auto"/>
              <w:rPr>
                <w:rFonts w:ascii="Arial" w:hAnsi="Arial" w:cs="Arial"/>
                <w:b/>
                <w:color w:val="000000" w:themeColor="text1"/>
                <w:sz w:val="18"/>
                <w:szCs w:val="18"/>
              </w:rPr>
            </w:pPr>
            <w:r w:rsidRPr="008E113D">
              <w:rPr>
                <w:rFonts w:ascii="Arial" w:hAnsi="Arial" w:cs="Arial"/>
                <w:color w:val="000000" w:themeColor="text1"/>
                <w:sz w:val="18"/>
                <w:szCs w:val="18"/>
              </w:rPr>
              <w:t xml:space="preserve">Recibió </w:t>
            </w:r>
            <w:r w:rsidR="00FF4F83" w:rsidRPr="008E113D">
              <w:rPr>
                <w:rFonts w:ascii="Arial" w:hAnsi="Arial" w:cs="Arial"/>
                <w:color w:val="000000" w:themeColor="text1"/>
                <w:sz w:val="18"/>
                <w:szCs w:val="18"/>
              </w:rPr>
              <w:t xml:space="preserve">de manera definitiva y a satisfacción los servicios y/o bienes prestados por El Contratista durante todo el periodo de ejecución del Contrato </w:t>
            </w:r>
            <w:r w:rsidR="006719A9" w:rsidRPr="008E113D">
              <w:rPr>
                <w:rFonts w:ascii="Arial" w:hAnsi="Arial" w:cs="Arial"/>
                <w:color w:val="000000" w:themeColor="text1"/>
                <w:sz w:val="18"/>
                <w:szCs w:val="18"/>
              </w:rPr>
              <w:t>en mención.</w:t>
            </w:r>
          </w:p>
          <w:p w14:paraId="2DAE9F33" w14:textId="77777777" w:rsidR="00376DD8" w:rsidRPr="008E113D" w:rsidRDefault="00376DD8" w:rsidP="00376DD8">
            <w:pPr>
              <w:pStyle w:val="Prrafodelista"/>
              <w:rPr>
                <w:rFonts w:ascii="Arial" w:hAnsi="Arial" w:cs="Arial"/>
                <w:b/>
                <w:color w:val="000000" w:themeColor="text1"/>
                <w:sz w:val="18"/>
                <w:szCs w:val="18"/>
              </w:rPr>
            </w:pPr>
          </w:p>
          <w:p w14:paraId="1F1E2B31" w14:textId="77777777" w:rsidR="00376DD8" w:rsidRPr="00BA0B37" w:rsidRDefault="00376DD8" w:rsidP="2CFAA654">
            <w:pPr>
              <w:pStyle w:val="Textoindependiente2"/>
              <w:numPr>
                <w:ilvl w:val="0"/>
                <w:numId w:val="1"/>
              </w:numPr>
              <w:autoSpaceDN w:val="0"/>
              <w:spacing w:line="240" w:lineRule="auto"/>
              <w:textAlignment w:val="baseline"/>
              <w:rPr>
                <w:rFonts w:ascii="Arial" w:eastAsia="Calibri" w:hAnsi="Arial" w:cs="Arial"/>
                <w:color w:val="000000" w:themeColor="text1"/>
                <w:sz w:val="18"/>
                <w:szCs w:val="18"/>
                <w:lang w:val="es-ES"/>
              </w:rPr>
            </w:pPr>
            <w:r w:rsidRPr="00BA0B37">
              <w:rPr>
                <w:rFonts w:ascii="Arial" w:eastAsia="Calibri" w:hAnsi="Arial" w:cs="Arial"/>
                <w:color w:val="000000" w:themeColor="text1"/>
                <w:sz w:val="18"/>
                <w:szCs w:val="18"/>
                <w:lang w:val="es-ES"/>
              </w:rPr>
              <w:lastRenderedPageBreak/>
              <w:t xml:space="preserve">Durante el </w:t>
            </w:r>
            <w:r w:rsidR="00B646F5" w:rsidRPr="00BA0B37">
              <w:rPr>
                <w:rFonts w:ascii="Arial" w:eastAsia="Calibri" w:hAnsi="Arial" w:cs="Arial"/>
                <w:color w:val="000000" w:themeColor="text1"/>
                <w:sz w:val="18"/>
                <w:szCs w:val="18"/>
                <w:lang w:val="es-ES"/>
              </w:rPr>
              <w:t>término de ejecución el/la Contratista</w:t>
            </w:r>
            <w:r w:rsidRPr="00BA0B37">
              <w:rPr>
                <w:rFonts w:ascii="Arial" w:eastAsia="Calibri" w:hAnsi="Arial" w:cs="Arial"/>
                <w:color w:val="000000" w:themeColor="text1"/>
                <w:sz w:val="18"/>
                <w:szCs w:val="18"/>
                <w:lang w:val="es-ES"/>
              </w:rPr>
              <w:t xml:space="preserve"> cumplió con lo dispuesto en el POE-A01.2014-001 “Gestión de Seguridad y Salud en el trabajo”, especialmente lo establecido en el Anexo 1 sobre Normas y Requerimientos de Seguridad y Salud en el Trabajo para Contratistas y los criterios de sostenibilidad ambiental, </w:t>
            </w:r>
            <w:proofErr w:type="gramStart"/>
            <w:r w:rsidRPr="00BA0B37">
              <w:rPr>
                <w:rFonts w:ascii="Arial" w:eastAsia="Calibri" w:hAnsi="Arial" w:cs="Arial"/>
                <w:color w:val="000000" w:themeColor="text1"/>
                <w:sz w:val="18"/>
                <w:szCs w:val="18"/>
                <w:lang w:val="es-ES"/>
              </w:rPr>
              <w:t>de acuerdo al</w:t>
            </w:r>
            <w:proofErr w:type="gramEnd"/>
            <w:r w:rsidRPr="00BA0B37">
              <w:rPr>
                <w:rFonts w:ascii="Arial" w:eastAsia="Calibri" w:hAnsi="Arial" w:cs="Arial"/>
                <w:color w:val="000000" w:themeColor="text1"/>
                <w:sz w:val="18"/>
                <w:szCs w:val="18"/>
                <w:lang w:val="es-ES"/>
              </w:rPr>
              <w:t xml:space="preserve"> tipo de actividad que desarroll</w:t>
            </w:r>
            <w:r w:rsidR="00B646F5" w:rsidRPr="00BA0B37">
              <w:rPr>
                <w:rFonts w:ascii="Arial" w:eastAsia="Calibri" w:hAnsi="Arial" w:cs="Arial"/>
                <w:color w:val="000000" w:themeColor="text1"/>
                <w:sz w:val="18"/>
                <w:szCs w:val="18"/>
                <w:lang w:val="es-ES"/>
              </w:rPr>
              <w:t>ó</w:t>
            </w:r>
            <w:r w:rsidRPr="00BA0B37">
              <w:rPr>
                <w:rFonts w:ascii="Arial" w:eastAsia="Calibri" w:hAnsi="Arial" w:cs="Arial"/>
                <w:color w:val="000000" w:themeColor="text1"/>
                <w:sz w:val="18"/>
                <w:szCs w:val="18"/>
                <w:lang w:val="es-ES"/>
              </w:rPr>
              <w:t>.</w:t>
            </w:r>
          </w:p>
          <w:p w14:paraId="636BAB19" w14:textId="77777777" w:rsidR="009219D9" w:rsidRPr="008E113D" w:rsidRDefault="009219D9" w:rsidP="009219D9">
            <w:pPr>
              <w:pStyle w:val="Prrafodelista"/>
              <w:rPr>
                <w:rFonts w:ascii="Arial" w:hAnsi="Arial" w:cs="Arial"/>
                <w:b/>
                <w:color w:val="000000" w:themeColor="text1"/>
                <w:sz w:val="18"/>
                <w:szCs w:val="18"/>
              </w:rPr>
            </w:pPr>
          </w:p>
          <w:p w14:paraId="348FD60B" w14:textId="77777777" w:rsidR="009219D9" w:rsidRPr="00BA0B37" w:rsidRDefault="009219D9" w:rsidP="009219D9">
            <w:pPr>
              <w:pStyle w:val="Textoindependiente2"/>
              <w:numPr>
                <w:ilvl w:val="0"/>
                <w:numId w:val="1"/>
              </w:numPr>
              <w:autoSpaceDN w:val="0"/>
              <w:spacing w:line="240" w:lineRule="auto"/>
              <w:textAlignment w:val="baseline"/>
              <w:rPr>
                <w:rFonts w:ascii="Arial" w:eastAsia="Calibri" w:hAnsi="Arial" w:cs="Arial"/>
                <w:bCs/>
                <w:color w:val="000000" w:themeColor="text1"/>
                <w:sz w:val="18"/>
                <w:szCs w:val="18"/>
                <w:lang w:val="es-ES_tradnl"/>
              </w:rPr>
            </w:pPr>
            <w:r w:rsidRPr="00BA0B37">
              <w:rPr>
                <w:rFonts w:ascii="Arial" w:eastAsia="Calibri" w:hAnsi="Arial" w:cs="Arial"/>
                <w:bCs/>
                <w:color w:val="000000" w:themeColor="text1"/>
                <w:sz w:val="18"/>
                <w:szCs w:val="18"/>
                <w:lang w:val="es-ES_tradnl"/>
              </w:rPr>
              <w:t xml:space="preserve">Durante el término de ejecución del contrato se hizo seguimiento a los riesgos estimados en la matriz correspondiente </w:t>
            </w:r>
            <w:r w:rsidR="00FD2A2D" w:rsidRPr="00BA0B37">
              <w:rPr>
                <w:rFonts w:ascii="Arial" w:eastAsia="Calibri" w:hAnsi="Arial" w:cs="Arial"/>
                <w:bCs/>
                <w:color w:val="000000" w:themeColor="text1"/>
                <w:sz w:val="18"/>
                <w:szCs w:val="18"/>
                <w:lang w:val="es-ES_tradnl"/>
              </w:rPr>
              <w:t>(</w:t>
            </w:r>
            <w:r w:rsidRPr="00BA0B37">
              <w:rPr>
                <w:rFonts w:ascii="Arial" w:eastAsia="Calibri" w:hAnsi="Arial" w:cs="Arial"/>
                <w:bCs/>
                <w:color w:val="000000" w:themeColor="text1"/>
                <w:sz w:val="18"/>
                <w:szCs w:val="18"/>
                <w:lang w:val="es-ES_tradnl"/>
              </w:rPr>
              <w:t>de acuerdo con la periodicidad establecida</w:t>
            </w:r>
            <w:r w:rsidR="00FD2A2D" w:rsidRPr="00BA0B37">
              <w:rPr>
                <w:rFonts w:ascii="Arial" w:eastAsia="Calibri" w:hAnsi="Arial" w:cs="Arial"/>
                <w:bCs/>
                <w:color w:val="000000" w:themeColor="text1"/>
                <w:sz w:val="18"/>
                <w:szCs w:val="18"/>
                <w:lang w:val="es-ES_tradnl"/>
              </w:rPr>
              <w:t>)</w:t>
            </w:r>
            <w:r w:rsidRPr="00BA0B37">
              <w:rPr>
                <w:rFonts w:ascii="Arial" w:eastAsia="Calibri" w:hAnsi="Arial" w:cs="Arial"/>
                <w:bCs/>
                <w:color w:val="000000" w:themeColor="text1"/>
                <w:sz w:val="18"/>
                <w:szCs w:val="18"/>
                <w:lang w:val="es-ES_tradnl"/>
              </w:rPr>
              <w:t xml:space="preserve"> y a la fecha no se materializ</w:t>
            </w:r>
            <w:r w:rsidR="00FD2A2D" w:rsidRPr="00BA0B37">
              <w:rPr>
                <w:rFonts w:ascii="Arial" w:eastAsia="Calibri" w:hAnsi="Arial" w:cs="Arial"/>
                <w:bCs/>
                <w:color w:val="000000" w:themeColor="text1"/>
                <w:sz w:val="18"/>
                <w:szCs w:val="18"/>
                <w:lang w:val="es-ES_tradnl"/>
              </w:rPr>
              <w:t>ó</w:t>
            </w:r>
            <w:r w:rsidRPr="00BA0B37">
              <w:rPr>
                <w:rFonts w:ascii="Arial" w:eastAsia="Calibri" w:hAnsi="Arial" w:cs="Arial"/>
                <w:bCs/>
                <w:color w:val="000000" w:themeColor="text1"/>
                <w:sz w:val="18"/>
                <w:szCs w:val="18"/>
                <w:lang w:val="es-ES_tradnl"/>
              </w:rPr>
              <w:t xml:space="preserve"> ninguno. </w:t>
            </w:r>
          </w:p>
          <w:p w14:paraId="0D13366C" w14:textId="77777777" w:rsidR="00A84532" w:rsidRPr="008E113D" w:rsidRDefault="00A84532" w:rsidP="00A84532">
            <w:pPr>
              <w:pStyle w:val="Prrafodelista"/>
              <w:rPr>
                <w:rFonts w:ascii="Arial" w:hAnsi="Arial" w:cs="Arial"/>
                <w:color w:val="000000" w:themeColor="text1"/>
                <w:sz w:val="18"/>
                <w:szCs w:val="18"/>
              </w:rPr>
            </w:pPr>
          </w:p>
          <w:p w14:paraId="351B7938" w14:textId="77777777" w:rsidR="003369C0" w:rsidRDefault="00A84532" w:rsidP="00A84532">
            <w:pPr>
              <w:pStyle w:val="Textoindependiente2"/>
              <w:numPr>
                <w:ilvl w:val="0"/>
                <w:numId w:val="1"/>
              </w:numPr>
              <w:spacing w:line="240" w:lineRule="auto"/>
              <w:rPr>
                <w:rFonts w:ascii="Arial" w:hAnsi="Arial" w:cs="Arial"/>
                <w:color w:val="000000" w:themeColor="text1"/>
                <w:sz w:val="18"/>
                <w:szCs w:val="18"/>
              </w:rPr>
            </w:pPr>
            <w:proofErr w:type="gramStart"/>
            <w:r w:rsidRPr="008E113D">
              <w:rPr>
                <w:rFonts w:ascii="Arial" w:hAnsi="Arial" w:cs="Arial"/>
                <w:color w:val="000000" w:themeColor="text1"/>
                <w:sz w:val="18"/>
                <w:szCs w:val="18"/>
              </w:rPr>
              <w:t>Que</w:t>
            </w:r>
            <w:proofErr w:type="gramEnd"/>
            <w:r w:rsidRPr="008E113D">
              <w:rPr>
                <w:rFonts w:ascii="Arial" w:hAnsi="Arial" w:cs="Arial"/>
                <w:color w:val="000000" w:themeColor="text1"/>
                <w:sz w:val="18"/>
                <w:szCs w:val="18"/>
              </w:rPr>
              <w:t xml:space="preserve"> según el desarrollo del contrato, el contratista se evalúa así: MALO: El proveedor/contratista incumplió las obligaciones (Requiere acto administrativo en firme). REGULAR: El proveedor/contratista cumple en forma general lo indicado en el contrato, hubo reparos en la ejecución, fue necesario tomar medidas correctivas y conciliatorias (Adjuntar soportes que evidencien las medidas tomadas). BUENO: El proveedor/contratista cumple con sus obligaciones con oportunidad, calidad y atención requerida</w:t>
            </w:r>
            <w:r w:rsidR="003369C0" w:rsidRPr="008E113D">
              <w:rPr>
                <w:rFonts w:ascii="Arial" w:hAnsi="Arial" w:cs="Arial"/>
                <w:color w:val="000000" w:themeColor="text1"/>
                <w:sz w:val="18"/>
                <w:szCs w:val="18"/>
              </w:rPr>
              <w:t xml:space="preserve">. </w:t>
            </w:r>
          </w:p>
          <w:p w14:paraId="4A6C1CD1" w14:textId="77777777" w:rsidR="00563715" w:rsidRDefault="00563715" w:rsidP="00563715">
            <w:pPr>
              <w:pStyle w:val="Prrafodelista"/>
              <w:rPr>
                <w:rFonts w:ascii="Arial" w:hAnsi="Arial" w:cs="Arial"/>
                <w:color w:val="000000" w:themeColor="text1"/>
                <w:sz w:val="18"/>
                <w:szCs w:val="18"/>
              </w:rPr>
            </w:pPr>
          </w:p>
          <w:tbl>
            <w:tblPr>
              <w:tblpPr w:leftFromText="141" w:rightFromText="141" w:vertAnchor="text" w:horzAnchor="margin" w:tblpXSpec="center" w:tblpY="46"/>
              <w:tblOverlap w:val="never"/>
              <w:tblW w:w="8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58"/>
              <w:gridCol w:w="2959"/>
              <w:gridCol w:w="2959"/>
            </w:tblGrid>
            <w:tr w:rsidR="008E113D" w:rsidRPr="008E113D" w14:paraId="12600CBF" w14:textId="77777777" w:rsidTr="00F9366F">
              <w:trPr>
                <w:trHeight w:val="273"/>
              </w:trPr>
              <w:tc>
                <w:tcPr>
                  <w:tcW w:w="2958" w:type="dxa"/>
                  <w:tcBorders>
                    <w:top w:val="dotted" w:sz="4" w:space="0" w:color="auto"/>
                    <w:left w:val="dotted" w:sz="4" w:space="0" w:color="auto"/>
                    <w:bottom w:val="dotted" w:sz="4" w:space="0" w:color="auto"/>
                    <w:right w:val="dotted" w:sz="4" w:space="0" w:color="auto"/>
                  </w:tcBorders>
                  <w:vAlign w:val="center"/>
                  <w:hideMark/>
                </w:tcPr>
                <w:p w14:paraId="58BB9CB4" w14:textId="77777777" w:rsidR="006871CE" w:rsidRPr="008E113D" w:rsidRDefault="006871CE" w:rsidP="006871CE">
                  <w:pPr>
                    <w:jc w:val="center"/>
                    <w:rPr>
                      <w:rFonts w:ascii="Arial Narrow" w:hAnsi="Arial Narrow" w:cs="Arial"/>
                      <w:b/>
                      <w:i/>
                      <w:color w:val="000000" w:themeColor="text1"/>
                      <w:u w:val="single"/>
                    </w:rPr>
                  </w:pPr>
                  <w:r w:rsidRPr="008E113D">
                    <w:rPr>
                      <w:rFonts w:ascii="Arial Narrow" w:hAnsi="Arial Narrow" w:cs="Arial"/>
                      <w:b/>
                      <w:i/>
                      <w:color w:val="000000" w:themeColor="text1"/>
                      <w:u w:val="single"/>
                    </w:rPr>
                    <w:t>Bueno</w:t>
                  </w:r>
                </w:p>
              </w:tc>
              <w:tc>
                <w:tcPr>
                  <w:tcW w:w="2959" w:type="dxa"/>
                  <w:tcBorders>
                    <w:top w:val="dotted" w:sz="4" w:space="0" w:color="auto"/>
                    <w:left w:val="dotted" w:sz="4" w:space="0" w:color="auto"/>
                    <w:bottom w:val="dotted" w:sz="4" w:space="0" w:color="auto"/>
                    <w:right w:val="dotted" w:sz="4" w:space="0" w:color="auto"/>
                  </w:tcBorders>
                  <w:vAlign w:val="center"/>
                  <w:hideMark/>
                </w:tcPr>
                <w:p w14:paraId="30779AF4" w14:textId="77777777" w:rsidR="006871CE" w:rsidRPr="008E113D" w:rsidRDefault="006871CE" w:rsidP="006871CE">
                  <w:pPr>
                    <w:jc w:val="center"/>
                    <w:rPr>
                      <w:rFonts w:ascii="Arial Narrow" w:hAnsi="Arial Narrow" w:cs="Arial"/>
                      <w:b/>
                      <w:i/>
                      <w:color w:val="000000" w:themeColor="text1"/>
                      <w:u w:val="single"/>
                    </w:rPr>
                  </w:pPr>
                  <w:r w:rsidRPr="008E113D">
                    <w:rPr>
                      <w:rFonts w:ascii="Arial Narrow" w:hAnsi="Arial Narrow" w:cs="Arial"/>
                      <w:b/>
                      <w:i/>
                      <w:color w:val="000000" w:themeColor="text1"/>
                      <w:u w:val="single"/>
                    </w:rPr>
                    <w:t>Regular</w:t>
                  </w:r>
                </w:p>
              </w:tc>
              <w:tc>
                <w:tcPr>
                  <w:tcW w:w="2959" w:type="dxa"/>
                  <w:tcBorders>
                    <w:top w:val="dotted" w:sz="4" w:space="0" w:color="auto"/>
                    <w:left w:val="dotted" w:sz="4" w:space="0" w:color="auto"/>
                    <w:bottom w:val="dotted" w:sz="4" w:space="0" w:color="auto"/>
                    <w:right w:val="dotted" w:sz="4" w:space="0" w:color="auto"/>
                  </w:tcBorders>
                  <w:vAlign w:val="center"/>
                  <w:hideMark/>
                </w:tcPr>
                <w:p w14:paraId="77805C40" w14:textId="77777777" w:rsidR="006871CE" w:rsidRPr="008E113D" w:rsidRDefault="006871CE" w:rsidP="006871CE">
                  <w:pPr>
                    <w:jc w:val="center"/>
                    <w:rPr>
                      <w:rFonts w:ascii="Arial Narrow" w:hAnsi="Arial Narrow" w:cs="Arial"/>
                      <w:b/>
                      <w:i/>
                      <w:color w:val="000000" w:themeColor="text1"/>
                      <w:u w:val="single"/>
                    </w:rPr>
                  </w:pPr>
                  <w:r w:rsidRPr="008E113D">
                    <w:rPr>
                      <w:rFonts w:ascii="Arial Narrow" w:hAnsi="Arial Narrow" w:cs="Arial"/>
                      <w:b/>
                      <w:i/>
                      <w:color w:val="000000" w:themeColor="text1"/>
                      <w:u w:val="single"/>
                    </w:rPr>
                    <w:t>Malo</w:t>
                  </w:r>
                </w:p>
              </w:tc>
            </w:tr>
            <w:tr w:rsidR="008E113D" w:rsidRPr="008E113D" w14:paraId="03CF6E5D" w14:textId="77777777" w:rsidTr="00F9366F">
              <w:trPr>
                <w:trHeight w:val="265"/>
              </w:trPr>
              <w:tc>
                <w:tcPr>
                  <w:tcW w:w="2958" w:type="dxa"/>
                  <w:tcBorders>
                    <w:top w:val="dotted" w:sz="4" w:space="0" w:color="auto"/>
                    <w:left w:val="dotted" w:sz="4" w:space="0" w:color="auto"/>
                    <w:bottom w:val="dotted" w:sz="4" w:space="0" w:color="auto"/>
                    <w:right w:val="dotted" w:sz="4" w:space="0" w:color="auto"/>
                  </w:tcBorders>
                  <w:vAlign w:val="center"/>
                  <w:hideMark/>
                </w:tcPr>
                <w:p w14:paraId="09D5BADB" w14:textId="2A786C95" w:rsidR="006871CE" w:rsidRPr="008E113D" w:rsidRDefault="00B3677F" w:rsidP="006871CE">
                  <w:pPr>
                    <w:jc w:val="center"/>
                    <w:rPr>
                      <w:rFonts w:ascii="Arial Narrow" w:hAnsi="Arial Narrow" w:cs="Arial"/>
                      <w:i/>
                      <w:color w:val="000000" w:themeColor="text1"/>
                      <w:u w:val="single"/>
                    </w:rPr>
                  </w:pPr>
                  <w:r w:rsidRPr="008E113D">
                    <w:rPr>
                      <w:rFonts w:ascii="Arial Narrow" w:hAnsi="Arial Narrow" w:cs="Arial"/>
                      <w:i/>
                      <w:color w:val="000000" w:themeColor="text1"/>
                      <w:u w:val="single"/>
                    </w:rPr>
                    <w:t>x</w:t>
                  </w:r>
                </w:p>
              </w:tc>
              <w:tc>
                <w:tcPr>
                  <w:tcW w:w="2959" w:type="dxa"/>
                  <w:tcBorders>
                    <w:top w:val="dotted" w:sz="4" w:space="0" w:color="auto"/>
                    <w:left w:val="dotted" w:sz="4" w:space="0" w:color="auto"/>
                    <w:bottom w:val="dotted" w:sz="4" w:space="0" w:color="auto"/>
                    <w:right w:val="dotted" w:sz="4" w:space="0" w:color="auto"/>
                  </w:tcBorders>
                  <w:vAlign w:val="center"/>
                  <w:hideMark/>
                </w:tcPr>
                <w:p w14:paraId="676E1143" w14:textId="77777777" w:rsidR="006871CE" w:rsidRPr="008E113D" w:rsidRDefault="006871CE" w:rsidP="006871CE">
                  <w:pPr>
                    <w:rPr>
                      <w:rFonts w:ascii="Arial Narrow" w:hAnsi="Arial Narrow" w:cs="Arial"/>
                      <w:i/>
                      <w:color w:val="000000" w:themeColor="text1"/>
                      <w:u w:val="single"/>
                    </w:rPr>
                  </w:pPr>
                </w:p>
              </w:tc>
              <w:tc>
                <w:tcPr>
                  <w:tcW w:w="2959" w:type="dxa"/>
                  <w:tcBorders>
                    <w:top w:val="dotted" w:sz="4" w:space="0" w:color="auto"/>
                    <w:left w:val="dotted" w:sz="4" w:space="0" w:color="auto"/>
                    <w:bottom w:val="dotted" w:sz="4" w:space="0" w:color="auto"/>
                    <w:right w:val="dotted" w:sz="4" w:space="0" w:color="auto"/>
                  </w:tcBorders>
                  <w:vAlign w:val="center"/>
                  <w:hideMark/>
                </w:tcPr>
                <w:p w14:paraId="04992FE7" w14:textId="77777777" w:rsidR="006871CE" w:rsidRPr="008E113D" w:rsidRDefault="006871CE" w:rsidP="006871CE">
                  <w:pPr>
                    <w:rPr>
                      <w:rFonts w:ascii="Arial Narrow" w:hAnsi="Arial Narrow" w:cs="Arial"/>
                      <w:i/>
                      <w:color w:val="000000" w:themeColor="text1"/>
                      <w:u w:val="single"/>
                    </w:rPr>
                  </w:pPr>
                </w:p>
              </w:tc>
            </w:tr>
          </w:tbl>
          <w:p w14:paraId="47C9972A" w14:textId="77777777" w:rsidR="006871CE" w:rsidRPr="008E113D" w:rsidRDefault="006871CE" w:rsidP="006871CE">
            <w:pPr>
              <w:pStyle w:val="Textoindependiente2"/>
              <w:spacing w:line="240" w:lineRule="auto"/>
              <w:ind w:left="720"/>
              <w:rPr>
                <w:rFonts w:ascii="Arial" w:hAnsi="Arial" w:cs="Arial"/>
                <w:b/>
                <w:i/>
                <w:color w:val="000000" w:themeColor="text1"/>
                <w:sz w:val="18"/>
                <w:szCs w:val="18"/>
                <w:u w:val="single"/>
              </w:rPr>
            </w:pPr>
          </w:p>
          <w:p w14:paraId="1BB8F4A3" w14:textId="77777777" w:rsidR="00A84532" w:rsidRPr="008E113D" w:rsidRDefault="00A84532" w:rsidP="00A84532">
            <w:pPr>
              <w:pStyle w:val="Textoindependiente2"/>
              <w:spacing w:line="240" w:lineRule="auto"/>
              <w:ind w:left="720"/>
              <w:rPr>
                <w:rFonts w:ascii="Arial" w:hAnsi="Arial" w:cs="Arial"/>
                <w:b/>
                <w:i/>
                <w:color w:val="000000" w:themeColor="text1"/>
                <w:sz w:val="18"/>
                <w:szCs w:val="18"/>
                <w:u w:val="single"/>
              </w:rPr>
            </w:pPr>
          </w:p>
          <w:p w14:paraId="218DC48B" w14:textId="77777777" w:rsidR="00B122BC" w:rsidRDefault="00B122BC" w:rsidP="00A84532">
            <w:pPr>
              <w:pStyle w:val="Textoindependiente2"/>
              <w:spacing w:line="240" w:lineRule="auto"/>
              <w:ind w:left="720"/>
              <w:rPr>
                <w:rFonts w:ascii="Arial" w:hAnsi="Arial" w:cs="Arial"/>
                <w:b/>
                <w:i/>
                <w:color w:val="000000" w:themeColor="text1"/>
                <w:sz w:val="18"/>
                <w:szCs w:val="18"/>
                <w:u w:val="single"/>
              </w:rPr>
            </w:pPr>
          </w:p>
          <w:p w14:paraId="2EF2BB5E" w14:textId="77777777" w:rsidR="005D51A8" w:rsidRDefault="005D51A8" w:rsidP="007166F1">
            <w:pPr>
              <w:pStyle w:val="Textoindependiente2"/>
              <w:spacing w:line="240" w:lineRule="auto"/>
              <w:rPr>
                <w:rFonts w:ascii="Arial" w:hAnsi="Arial" w:cs="Arial"/>
                <w:b/>
                <w:i/>
                <w:color w:val="000000" w:themeColor="text1"/>
                <w:sz w:val="18"/>
                <w:szCs w:val="18"/>
                <w:u w:val="single"/>
              </w:rPr>
            </w:pPr>
          </w:p>
          <w:p w14:paraId="789231AA" w14:textId="1FF73FE4" w:rsidR="00B54F0E" w:rsidRPr="00563715" w:rsidRDefault="001A2237" w:rsidP="00B54F0E">
            <w:pPr>
              <w:pStyle w:val="Textoindependiente2"/>
              <w:spacing w:line="240" w:lineRule="auto"/>
              <w:rPr>
                <w:rFonts w:ascii="Arial" w:hAnsi="Arial" w:cs="Arial"/>
                <w:b/>
                <w:color w:val="000000" w:themeColor="text1"/>
                <w:sz w:val="18"/>
                <w:szCs w:val="18"/>
                <w:lang w:val="es-ES"/>
              </w:rPr>
            </w:pPr>
            <w:r w:rsidRPr="008E113D">
              <w:rPr>
                <w:rFonts w:ascii="Arial" w:hAnsi="Arial" w:cs="Arial"/>
                <w:b/>
                <w:color w:val="000000" w:themeColor="text1"/>
                <w:sz w:val="18"/>
                <w:szCs w:val="18"/>
              </w:rPr>
              <w:t>En constancia, firmo:</w:t>
            </w:r>
            <w:r w:rsidRPr="008E113D">
              <w:rPr>
                <w:rFonts w:ascii="Arial" w:hAnsi="Arial" w:cs="Arial"/>
                <w:b/>
                <w:color w:val="000000" w:themeColor="text1"/>
                <w:sz w:val="18"/>
                <w:szCs w:val="18"/>
                <w:lang w:val="es-ES"/>
              </w:rPr>
              <w:t xml:space="preserve"> (12)</w:t>
            </w:r>
          </w:p>
          <w:p w14:paraId="7AF7AAD0" w14:textId="77777777" w:rsidR="00B54F0E" w:rsidRDefault="00B54F0E" w:rsidP="00B54F0E">
            <w:pPr>
              <w:pStyle w:val="Textoindependiente2"/>
              <w:spacing w:line="240" w:lineRule="auto"/>
              <w:rPr>
                <w:rFonts w:ascii="Arial" w:hAnsi="Arial" w:cs="Arial"/>
                <w:b/>
                <w:sz w:val="18"/>
                <w:szCs w:val="18"/>
                <w:lang w:val="es-ES"/>
              </w:rPr>
            </w:pPr>
          </w:p>
          <w:p w14:paraId="512653C3" w14:textId="566A85A3" w:rsidR="005D51A8" w:rsidRDefault="005D51A8" w:rsidP="005D51A8">
            <w:pPr>
              <w:pStyle w:val="Textoindependiente2"/>
              <w:spacing w:line="240" w:lineRule="auto"/>
              <w:rPr>
                <w:rFonts w:ascii="Arial" w:hAnsi="Arial" w:cs="Arial"/>
                <w:bCs/>
                <w:sz w:val="18"/>
                <w:szCs w:val="18"/>
              </w:rPr>
            </w:pPr>
          </w:p>
          <w:p w14:paraId="2B566D65" w14:textId="77777777" w:rsidR="005D51A8" w:rsidRDefault="005D51A8" w:rsidP="005D51A8">
            <w:pPr>
              <w:pStyle w:val="Textoindependiente2"/>
              <w:spacing w:line="240" w:lineRule="auto"/>
              <w:rPr>
                <w:rFonts w:ascii="Arial" w:hAnsi="Arial" w:cs="Arial"/>
                <w:bCs/>
                <w:sz w:val="18"/>
                <w:szCs w:val="18"/>
              </w:rPr>
            </w:pPr>
          </w:p>
          <w:p w14:paraId="443C11C0" w14:textId="77777777" w:rsidR="005D51A8" w:rsidRDefault="005D51A8" w:rsidP="005D51A8">
            <w:pPr>
              <w:pStyle w:val="Textoindependiente2"/>
              <w:spacing w:line="240" w:lineRule="auto"/>
              <w:rPr>
                <w:rFonts w:ascii="Arial" w:hAnsi="Arial" w:cs="Arial"/>
                <w:bCs/>
                <w:sz w:val="18"/>
                <w:szCs w:val="18"/>
              </w:rPr>
            </w:pPr>
          </w:p>
          <w:p w14:paraId="41E30AE8" w14:textId="57235ED5" w:rsidR="005D51A8" w:rsidRDefault="004C3D2C" w:rsidP="005D51A8">
            <w:pPr>
              <w:pStyle w:val="Textoindependiente2"/>
              <w:spacing w:line="240" w:lineRule="auto"/>
              <w:rPr>
                <w:rFonts w:ascii="Arial" w:hAnsi="Arial" w:cs="Arial"/>
                <w:bCs/>
                <w:sz w:val="18"/>
                <w:szCs w:val="18"/>
              </w:rPr>
            </w:pPr>
            <w:r>
              <w:rPr>
                <w:rFonts w:ascii="Arial" w:hAnsi="Arial" w:cs="Arial"/>
                <w:bCs/>
                <w:sz w:val="18"/>
                <w:szCs w:val="18"/>
              </w:rPr>
              <w:t xml:space="preserve">                                                                         </w:t>
            </w:r>
          </w:p>
          <w:p w14:paraId="570A8509" w14:textId="421A77B9" w:rsidR="005D51A8" w:rsidRDefault="005D51A8" w:rsidP="005D51A8">
            <w:pPr>
              <w:pStyle w:val="Textoindependiente2"/>
              <w:spacing w:line="240" w:lineRule="auto"/>
              <w:jc w:val="center"/>
              <w:rPr>
                <w:rFonts w:ascii="Arial" w:hAnsi="Arial" w:cs="Arial"/>
                <w:b/>
                <w:sz w:val="18"/>
                <w:szCs w:val="18"/>
                <w:lang w:val="es-ES"/>
              </w:rPr>
            </w:pPr>
            <w:r>
              <w:rPr>
                <w:rFonts w:ascii="Arial" w:hAnsi="Arial" w:cs="Arial"/>
                <w:b/>
                <w:sz w:val="18"/>
                <w:szCs w:val="18"/>
                <w:lang w:val="es-ES"/>
              </w:rPr>
              <w:t>______________________________</w:t>
            </w:r>
          </w:p>
          <w:p w14:paraId="6B98FF48" w14:textId="1269EB7B" w:rsidR="005D51A8" w:rsidRDefault="003227C2" w:rsidP="005D51A8">
            <w:pPr>
              <w:pStyle w:val="Textoindependiente2"/>
              <w:spacing w:line="240" w:lineRule="auto"/>
              <w:jc w:val="center"/>
              <w:rPr>
                <w:rFonts w:ascii="Arial" w:hAnsi="Arial" w:cs="Arial"/>
                <w:b/>
                <w:sz w:val="18"/>
                <w:szCs w:val="18"/>
              </w:rPr>
            </w:pPr>
            <w:r>
              <w:rPr>
                <w:rFonts w:ascii="Arial" w:hAnsi="Arial" w:cs="Arial"/>
                <w:b/>
                <w:sz w:val="18"/>
                <w:szCs w:val="18"/>
              </w:rPr>
              <w:t xml:space="preserve">Margarita </w:t>
            </w:r>
            <w:proofErr w:type="spellStart"/>
            <w:r>
              <w:rPr>
                <w:rFonts w:ascii="Arial" w:hAnsi="Arial" w:cs="Arial"/>
                <w:b/>
                <w:sz w:val="18"/>
                <w:szCs w:val="18"/>
              </w:rPr>
              <w:t>Maria</w:t>
            </w:r>
            <w:proofErr w:type="spellEnd"/>
            <w:r>
              <w:rPr>
                <w:rFonts w:ascii="Arial" w:hAnsi="Arial" w:cs="Arial"/>
                <w:b/>
                <w:sz w:val="18"/>
                <w:szCs w:val="18"/>
              </w:rPr>
              <w:t xml:space="preserve"> Ochoa </w:t>
            </w:r>
          </w:p>
          <w:p w14:paraId="61D4711E" w14:textId="6B3C3C7C" w:rsidR="005D51A8" w:rsidRDefault="001E5812" w:rsidP="005D51A8">
            <w:pPr>
              <w:pStyle w:val="Textoindependiente2"/>
              <w:spacing w:line="240" w:lineRule="auto"/>
              <w:jc w:val="center"/>
              <w:rPr>
                <w:rFonts w:ascii="Arial" w:hAnsi="Arial" w:cs="Arial"/>
                <w:bCs/>
                <w:sz w:val="18"/>
                <w:szCs w:val="18"/>
              </w:rPr>
            </w:pPr>
            <w:r>
              <w:rPr>
                <w:rFonts w:ascii="Arial" w:hAnsi="Arial" w:cs="Arial"/>
                <w:bCs/>
                <w:sz w:val="18"/>
                <w:szCs w:val="18"/>
              </w:rPr>
              <w:t>Directora de Investigación En Salud Publica</w:t>
            </w:r>
          </w:p>
          <w:p w14:paraId="2E04752D" w14:textId="77777777" w:rsidR="005D51A8" w:rsidRDefault="005D51A8" w:rsidP="005D51A8">
            <w:pPr>
              <w:pStyle w:val="Textoindependiente2"/>
              <w:spacing w:line="240" w:lineRule="auto"/>
              <w:jc w:val="center"/>
              <w:rPr>
                <w:rFonts w:ascii="Arial" w:hAnsi="Arial" w:cs="Arial"/>
                <w:bCs/>
                <w:sz w:val="18"/>
                <w:szCs w:val="18"/>
              </w:rPr>
            </w:pPr>
          </w:p>
          <w:p w14:paraId="7C0FFAB0" w14:textId="2D5565EE" w:rsidR="005D51A8" w:rsidRDefault="005D51A8" w:rsidP="005D51A8">
            <w:pPr>
              <w:pStyle w:val="Textoindependiente2"/>
              <w:spacing w:line="240" w:lineRule="auto"/>
              <w:rPr>
                <w:rFonts w:ascii="Arial" w:hAnsi="Arial" w:cs="Arial"/>
                <w:bCs/>
                <w:sz w:val="18"/>
                <w:szCs w:val="18"/>
              </w:rPr>
            </w:pPr>
          </w:p>
          <w:p w14:paraId="2BE916E5" w14:textId="40341814" w:rsidR="005D51A8" w:rsidRDefault="00CC3B01" w:rsidP="005D51A8">
            <w:pPr>
              <w:pStyle w:val="Textoindependiente2"/>
              <w:spacing w:line="240" w:lineRule="auto"/>
              <w:rPr>
                <w:rFonts w:ascii="Arial" w:hAnsi="Arial" w:cs="Arial"/>
                <w:b/>
                <w:sz w:val="18"/>
                <w:szCs w:val="18"/>
              </w:rPr>
            </w:pPr>
            <w:r>
              <w:rPr>
                <w:noProof/>
              </w:rPr>
              <w:drawing>
                <wp:anchor distT="0" distB="0" distL="114300" distR="114300" simplePos="0" relativeHeight="251658752" behindDoc="1" locked="0" layoutInCell="1" allowOverlap="1" wp14:anchorId="6B274074" wp14:editId="754C2AFA">
                  <wp:simplePos x="0" y="0"/>
                  <wp:positionH relativeFrom="column">
                    <wp:posOffset>2692578</wp:posOffset>
                  </wp:positionH>
                  <wp:positionV relativeFrom="paragraph">
                    <wp:posOffset>15647</wp:posOffset>
                  </wp:positionV>
                  <wp:extent cx="309245" cy="226695"/>
                  <wp:effectExtent l="0" t="0" r="0" b="1905"/>
                  <wp:wrapTight wrapText="bothSides">
                    <wp:wrapPolygon edited="0">
                      <wp:start x="0" y="0"/>
                      <wp:lineTo x="0" y="19966"/>
                      <wp:lineTo x="19959" y="19966"/>
                      <wp:lineTo x="19959" y="0"/>
                      <wp:lineTo x="0" y="0"/>
                    </wp:wrapPolygon>
                  </wp:wrapTight>
                  <wp:docPr id="69742928" name="Imagen 3"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n que contiene Diagrama&#10;&#10;El contenido generado por IA puede ser incorrecto."/>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9245" cy="22669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DF729AC" w14:textId="631A7EF9" w:rsidR="00B54F0E" w:rsidRDefault="00B54F0E" w:rsidP="00240C4B">
            <w:pPr>
              <w:pStyle w:val="Textoindependiente2"/>
              <w:spacing w:line="240" w:lineRule="auto"/>
              <w:rPr>
                <w:rFonts w:ascii="Arial" w:hAnsi="Arial" w:cs="Arial"/>
                <w:bCs/>
                <w:color w:val="000000" w:themeColor="text1"/>
                <w:sz w:val="16"/>
                <w:szCs w:val="16"/>
              </w:rPr>
            </w:pPr>
            <w:r w:rsidRPr="00B54F0E">
              <w:rPr>
                <w:rFonts w:ascii="Arial" w:hAnsi="Arial" w:cs="Arial"/>
                <w:bCs/>
                <w:color w:val="000000" w:themeColor="text1"/>
                <w:sz w:val="16"/>
                <w:szCs w:val="16"/>
              </w:rPr>
              <w:t>Elaboro:</w:t>
            </w:r>
            <w:r>
              <w:rPr>
                <w:rFonts w:ascii="Arial" w:hAnsi="Arial" w:cs="Arial"/>
                <w:bCs/>
                <w:color w:val="000000" w:themeColor="text1"/>
                <w:sz w:val="16"/>
                <w:szCs w:val="16"/>
              </w:rPr>
              <w:t xml:space="preserve"> </w:t>
            </w:r>
            <w:r w:rsidRPr="00B54F0E">
              <w:rPr>
                <w:rFonts w:ascii="Arial" w:hAnsi="Arial" w:cs="Arial"/>
                <w:bCs/>
                <w:color w:val="000000" w:themeColor="text1"/>
                <w:sz w:val="16"/>
                <w:szCs w:val="16"/>
              </w:rPr>
              <w:t>Cristian Javier Beltrán Moreno: contratista</w:t>
            </w:r>
            <w:r>
              <w:rPr>
                <w:rFonts w:ascii="Arial" w:hAnsi="Arial" w:cs="Arial"/>
                <w:bCs/>
                <w:color w:val="000000" w:themeColor="text1"/>
                <w:sz w:val="16"/>
                <w:szCs w:val="16"/>
              </w:rPr>
              <w:t xml:space="preserve"> DISP</w:t>
            </w:r>
          </w:p>
          <w:p w14:paraId="56B9CC3B" w14:textId="6062368E" w:rsidR="00B54F0E" w:rsidRPr="008E113D" w:rsidRDefault="00B54F0E" w:rsidP="00240C4B">
            <w:pPr>
              <w:jc w:val="both"/>
              <w:rPr>
                <w:rFonts w:ascii="Arial" w:hAnsi="Arial" w:cs="Arial"/>
                <w:b/>
                <w:color w:val="000000" w:themeColor="text1"/>
                <w:sz w:val="18"/>
                <w:szCs w:val="18"/>
              </w:rPr>
            </w:pPr>
            <w:r>
              <w:rPr>
                <w:rFonts w:ascii="Arial" w:hAnsi="Arial" w:cs="Arial"/>
                <w:bCs/>
                <w:color w:val="000000" w:themeColor="text1"/>
                <w:sz w:val="16"/>
                <w:szCs w:val="16"/>
              </w:rPr>
              <w:t xml:space="preserve">Reviso: </w:t>
            </w:r>
            <w:r w:rsidRPr="00565977">
              <w:rPr>
                <w:rFonts w:ascii="Arial" w:hAnsi="Arial" w:cs="Arial"/>
                <w:sz w:val="16"/>
                <w:szCs w:val="16"/>
              </w:rPr>
              <w:t>Reviso:  Ingrid Marcela Garavito Urrea</w:t>
            </w:r>
            <w:r w:rsidR="005D51A8">
              <w:rPr>
                <w:rFonts w:ascii="Arial" w:hAnsi="Arial" w:cs="Arial"/>
                <w:sz w:val="16"/>
                <w:szCs w:val="16"/>
              </w:rPr>
              <w:t xml:space="preserve">: Abogada DISP </w:t>
            </w:r>
            <w:r>
              <w:rPr>
                <w:rFonts w:ascii="Arial" w:hAnsi="Arial" w:cs="Arial"/>
                <w:sz w:val="16"/>
                <w:szCs w:val="16"/>
              </w:rPr>
              <w:t xml:space="preserve"> </w:t>
            </w:r>
            <w:r>
              <w:rPr>
                <w:rFonts w:ascii="Arial" w:hAnsi="Arial" w:cs="Arial"/>
                <w:bCs/>
                <w:color w:val="000000" w:themeColor="text1"/>
                <w:sz w:val="16"/>
                <w:szCs w:val="16"/>
              </w:rPr>
              <w:t xml:space="preserve"> </w:t>
            </w:r>
          </w:p>
        </w:tc>
      </w:tr>
      <w:tr w:rsidR="00B54F0E" w:rsidRPr="008E113D" w14:paraId="23C9D9FB" w14:textId="77777777" w:rsidTr="004745C2">
        <w:trPr>
          <w:cantSplit/>
        </w:trPr>
        <w:tc>
          <w:tcPr>
            <w:tcW w:w="10491" w:type="dxa"/>
          </w:tcPr>
          <w:p w14:paraId="69DECF76" w14:textId="05CB394F" w:rsidR="00B54F0E" w:rsidRPr="008E113D" w:rsidRDefault="00B54F0E" w:rsidP="004745C2">
            <w:pPr>
              <w:pStyle w:val="Textoindependiente2"/>
              <w:spacing w:line="240" w:lineRule="auto"/>
              <w:rPr>
                <w:rFonts w:ascii="Arial" w:hAnsi="Arial" w:cs="Arial"/>
                <w:b/>
                <w:color w:val="000000" w:themeColor="text1"/>
                <w:sz w:val="18"/>
                <w:szCs w:val="18"/>
              </w:rPr>
            </w:pPr>
            <w:r w:rsidRPr="008E113D">
              <w:rPr>
                <w:rFonts w:ascii="Arial" w:hAnsi="Arial" w:cs="Arial"/>
                <w:b/>
                <w:color w:val="000000" w:themeColor="text1"/>
                <w:sz w:val="18"/>
                <w:szCs w:val="18"/>
                <w:lang w:val="es-ES"/>
              </w:rPr>
              <w:lastRenderedPageBreak/>
              <w:t xml:space="preserve">(13) </w:t>
            </w:r>
            <w:r w:rsidRPr="008E113D">
              <w:rPr>
                <w:rFonts w:ascii="Arial" w:hAnsi="Arial" w:cs="Arial"/>
                <w:b/>
                <w:color w:val="000000" w:themeColor="text1"/>
                <w:sz w:val="18"/>
                <w:szCs w:val="18"/>
              </w:rPr>
              <w:t xml:space="preserve">Lugar y Fecha: Bogotá, D. C., </w:t>
            </w:r>
            <w:r w:rsidR="00CC3B01">
              <w:rPr>
                <w:rFonts w:ascii="Arial" w:hAnsi="Arial" w:cs="Arial"/>
                <w:b/>
                <w:color w:val="000000" w:themeColor="text1"/>
                <w:sz w:val="18"/>
                <w:szCs w:val="18"/>
              </w:rPr>
              <w:t>22</w:t>
            </w:r>
            <w:r w:rsidRPr="008E113D">
              <w:rPr>
                <w:rFonts w:ascii="Arial" w:hAnsi="Arial" w:cs="Arial"/>
                <w:b/>
                <w:color w:val="000000" w:themeColor="text1"/>
                <w:sz w:val="18"/>
                <w:szCs w:val="18"/>
              </w:rPr>
              <w:t>/0</w:t>
            </w:r>
            <w:r w:rsidR="007166F1">
              <w:rPr>
                <w:rFonts w:ascii="Arial" w:hAnsi="Arial" w:cs="Arial"/>
                <w:b/>
                <w:color w:val="000000" w:themeColor="text1"/>
                <w:sz w:val="18"/>
                <w:szCs w:val="18"/>
              </w:rPr>
              <w:t>6</w:t>
            </w:r>
            <w:r w:rsidRPr="008E113D">
              <w:rPr>
                <w:rFonts w:ascii="Arial" w:hAnsi="Arial" w:cs="Arial"/>
                <w:b/>
                <w:color w:val="000000" w:themeColor="text1"/>
                <w:sz w:val="18"/>
                <w:szCs w:val="18"/>
              </w:rPr>
              <w:t>/202</w:t>
            </w:r>
            <w:r>
              <w:rPr>
                <w:rFonts w:ascii="Arial" w:hAnsi="Arial" w:cs="Arial"/>
                <w:b/>
                <w:color w:val="000000" w:themeColor="text1"/>
                <w:sz w:val="18"/>
                <w:szCs w:val="18"/>
              </w:rPr>
              <w:t>6</w:t>
            </w:r>
          </w:p>
        </w:tc>
      </w:tr>
    </w:tbl>
    <w:p w14:paraId="3331284B" w14:textId="77777777" w:rsidR="00472148" w:rsidRPr="008E113D" w:rsidRDefault="00472148" w:rsidP="00A120F0">
      <w:pPr>
        <w:pStyle w:val="Standard"/>
        <w:snapToGrid w:val="0"/>
        <w:jc w:val="center"/>
        <w:rPr>
          <w:color w:val="000000" w:themeColor="text1"/>
          <w:sz w:val="18"/>
          <w:szCs w:val="18"/>
          <w:lang w:val="es-CO"/>
        </w:rPr>
      </w:pPr>
    </w:p>
    <w:p w14:paraId="7FE39B2F" w14:textId="77777777" w:rsidR="008B0042" w:rsidRPr="008E113D" w:rsidRDefault="008B0042" w:rsidP="00A120F0">
      <w:pPr>
        <w:pStyle w:val="Standard"/>
        <w:snapToGrid w:val="0"/>
        <w:jc w:val="center"/>
        <w:rPr>
          <w:color w:val="000000" w:themeColor="text1"/>
          <w:sz w:val="18"/>
          <w:szCs w:val="18"/>
          <w:lang w:val="es-CO"/>
        </w:rPr>
      </w:pPr>
    </w:p>
    <w:p w14:paraId="59C56763" w14:textId="77777777" w:rsidR="008B0042" w:rsidRPr="006D0999" w:rsidRDefault="008B0042" w:rsidP="00A120F0">
      <w:pPr>
        <w:pStyle w:val="Standard"/>
        <w:snapToGrid w:val="0"/>
        <w:jc w:val="center"/>
        <w:rPr>
          <w:sz w:val="18"/>
          <w:szCs w:val="18"/>
          <w:lang w:val="es-CO"/>
        </w:rPr>
      </w:pPr>
    </w:p>
    <w:sectPr w:rsidR="008B0042" w:rsidRPr="006D0999" w:rsidSect="000B4532">
      <w:headerReference w:type="default" r:id="rId15"/>
      <w:footerReference w:type="default" r:id="rId16"/>
      <w:pgSz w:w="12240" w:h="15840" w:code="1"/>
      <w:pgMar w:top="34" w:right="758" w:bottom="1418" w:left="1276" w:header="624" w:footer="34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47501" w14:textId="77777777" w:rsidR="0082083D" w:rsidRDefault="0082083D">
      <w:r>
        <w:separator/>
      </w:r>
    </w:p>
  </w:endnote>
  <w:endnote w:type="continuationSeparator" w:id="0">
    <w:p w14:paraId="2C7B3C86" w14:textId="77777777" w:rsidR="0082083D" w:rsidRDefault="00820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Narrow"/>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Droid Sans Fallback">
    <w:charset w:val="00"/>
    <w:family w:val="auto"/>
    <w:pitch w:val="variable"/>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8A0BA" w14:textId="77777777" w:rsidR="00CF233C" w:rsidRDefault="00CF233C" w:rsidP="004241BE">
    <w:pPr>
      <w:pStyle w:val="Piedepgina"/>
      <w:jc w:val="both"/>
      <w:rPr>
        <w:rFonts w:ascii="Arial" w:hAnsi="Arial" w:cs="Arial"/>
        <w:b/>
        <w:lang w:val="es-ES"/>
      </w:rPr>
    </w:pPr>
  </w:p>
  <w:p w14:paraId="044ADE49" w14:textId="77777777" w:rsidR="00F72492" w:rsidRDefault="009724F8" w:rsidP="009724F8">
    <w:pPr>
      <w:pStyle w:val="Piedepgina"/>
      <w:tabs>
        <w:tab w:val="clear" w:pos="4419"/>
        <w:tab w:val="clear" w:pos="8838"/>
        <w:tab w:val="left" w:pos="8137"/>
      </w:tabs>
      <w:ind w:left="-709"/>
      <w:rPr>
        <w:rFonts w:ascii="Arial" w:hAnsi="Arial" w:cs="Arial"/>
        <w:lang w:val="es-MX"/>
      </w:rPr>
    </w:pPr>
    <w:r>
      <w:rPr>
        <w:rFonts w:ascii="Arial" w:hAnsi="Arial" w:cs="Arial"/>
        <w:lang w:val="es-MX"/>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CC49D" w14:textId="77777777" w:rsidR="0082083D" w:rsidRDefault="0082083D">
      <w:r>
        <w:separator/>
      </w:r>
    </w:p>
  </w:footnote>
  <w:footnote w:type="continuationSeparator" w:id="0">
    <w:p w14:paraId="0A509C30" w14:textId="77777777" w:rsidR="0082083D" w:rsidRDefault="008208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87"/>
      <w:gridCol w:w="2291"/>
      <w:gridCol w:w="3969"/>
      <w:gridCol w:w="2201"/>
    </w:tblGrid>
    <w:tr w:rsidR="004E125E" w:rsidRPr="00AF7657" w14:paraId="01E51B64" w14:textId="77777777" w:rsidTr="001457A7">
      <w:trPr>
        <w:trHeight w:val="477"/>
      </w:trPr>
      <w:tc>
        <w:tcPr>
          <w:tcW w:w="1887" w:type="dxa"/>
          <w:vMerge w:val="restart"/>
          <w:tcBorders>
            <w:right w:val="nil"/>
          </w:tcBorders>
          <w:vAlign w:val="center"/>
        </w:tcPr>
        <w:p w14:paraId="4DAF3414" w14:textId="77777777" w:rsidR="004E125E" w:rsidRPr="00AF7657" w:rsidRDefault="004E125E" w:rsidP="00CC3751">
          <w:pPr>
            <w:rPr>
              <w:rFonts w:ascii="Arial Narrow" w:hAnsi="Arial Narrow" w:cs="Arial"/>
              <w:sz w:val="20"/>
              <w:szCs w:val="20"/>
            </w:rPr>
          </w:pPr>
          <w:r w:rsidRPr="00AF7657">
            <w:rPr>
              <w:rFonts w:ascii="Arial Narrow" w:hAnsi="Arial Narrow" w:cs="Arial"/>
              <w:noProof/>
              <w:sz w:val="20"/>
              <w:szCs w:val="20"/>
              <w:lang w:eastAsia="es-CO"/>
            </w:rPr>
            <w:drawing>
              <wp:inline distT="0" distB="0" distL="0" distR="0" wp14:anchorId="5968DFD4" wp14:editId="275FBB68">
                <wp:extent cx="1028700" cy="819150"/>
                <wp:effectExtent l="0" t="0" r="0" b="0"/>
                <wp:docPr id="26" name="Imagen 26" descr="logo_i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_in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819150"/>
                        </a:xfrm>
                        <a:prstGeom prst="rect">
                          <a:avLst/>
                        </a:prstGeom>
                        <a:noFill/>
                        <a:ln>
                          <a:noFill/>
                        </a:ln>
                      </pic:spPr>
                    </pic:pic>
                  </a:graphicData>
                </a:graphic>
              </wp:inline>
            </w:drawing>
          </w:r>
        </w:p>
      </w:tc>
      <w:tc>
        <w:tcPr>
          <w:tcW w:w="2291" w:type="dxa"/>
          <w:vMerge w:val="restart"/>
          <w:tcBorders>
            <w:left w:val="nil"/>
          </w:tcBorders>
          <w:vAlign w:val="center"/>
        </w:tcPr>
        <w:p w14:paraId="556DD322" w14:textId="77777777" w:rsidR="004E125E" w:rsidRPr="00AF7657" w:rsidRDefault="004E125E" w:rsidP="004E125E">
          <w:pPr>
            <w:pStyle w:val="Ttulo5"/>
            <w:rPr>
              <w:rFonts w:cs="Arial"/>
              <w:sz w:val="20"/>
              <w:szCs w:val="20"/>
            </w:rPr>
          </w:pPr>
          <w:r w:rsidRPr="00AF7657">
            <w:rPr>
              <w:rFonts w:cs="Arial"/>
              <w:sz w:val="20"/>
              <w:szCs w:val="20"/>
            </w:rPr>
            <w:t xml:space="preserve">PROCESO </w:t>
          </w:r>
        </w:p>
        <w:p w14:paraId="7149A075" w14:textId="77777777" w:rsidR="004E125E" w:rsidRPr="00AF7657" w:rsidRDefault="004E125E" w:rsidP="004E125E">
          <w:pPr>
            <w:pStyle w:val="Ttulo5"/>
            <w:rPr>
              <w:rFonts w:cs="Arial"/>
              <w:sz w:val="20"/>
              <w:szCs w:val="20"/>
            </w:rPr>
          </w:pPr>
          <w:r w:rsidRPr="00AF7657">
            <w:rPr>
              <w:rFonts w:cs="Arial"/>
              <w:sz w:val="20"/>
              <w:szCs w:val="20"/>
            </w:rPr>
            <w:t>ADQUISICIÓN DE BIENES Y SERVICIOS</w:t>
          </w:r>
        </w:p>
      </w:tc>
      <w:tc>
        <w:tcPr>
          <w:tcW w:w="3969" w:type="dxa"/>
          <w:vMerge w:val="restart"/>
          <w:vAlign w:val="center"/>
        </w:tcPr>
        <w:p w14:paraId="309D91EE" w14:textId="77777777" w:rsidR="004E125E" w:rsidRPr="00AF7657" w:rsidRDefault="004E125E" w:rsidP="004E125E">
          <w:pPr>
            <w:jc w:val="center"/>
            <w:rPr>
              <w:rFonts w:ascii="Arial Narrow" w:hAnsi="Arial Narrow" w:cs="Arial"/>
              <w:b/>
              <w:bCs/>
              <w:sz w:val="20"/>
              <w:szCs w:val="20"/>
            </w:rPr>
          </w:pPr>
          <w:r w:rsidRPr="00AF7657">
            <w:rPr>
              <w:rFonts w:ascii="Arial Narrow" w:hAnsi="Arial Narrow" w:cs="Arial"/>
              <w:b/>
              <w:bCs/>
              <w:sz w:val="20"/>
              <w:szCs w:val="20"/>
            </w:rPr>
            <w:t xml:space="preserve">INFORME </w:t>
          </w:r>
          <w:r w:rsidRPr="00AF7657">
            <w:rPr>
              <w:rFonts w:ascii="Arial Narrow" w:hAnsi="Arial Narrow" w:cs="Arial"/>
              <w:b/>
              <w:bCs/>
              <w:sz w:val="20"/>
              <w:szCs w:val="20"/>
              <w:lang w:val="es-ES"/>
            </w:rPr>
            <w:t xml:space="preserve">FINAL </w:t>
          </w:r>
          <w:r w:rsidRPr="00AF7657">
            <w:rPr>
              <w:rFonts w:ascii="Arial Narrow" w:hAnsi="Arial Narrow" w:cs="Arial"/>
              <w:b/>
              <w:bCs/>
              <w:sz w:val="20"/>
              <w:szCs w:val="20"/>
            </w:rPr>
            <w:t>DE SUPERVISIÓN</w:t>
          </w:r>
        </w:p>
        <w:p w14:paraId="27F420D1" w14:textId="77777777" w:rsidR="004E125E" w:rsidRPr="00AF7657" w:rsidRDefault="004E125E" w:rsidP="004E125E">
          <w:pPr>
            <w:jc w:val="center"/>
            <w:rPr>
              <w:rFonts w:ascii="Arial Narrow" w:hAnsi="Arial Narrow" w:cs="Arial"/>
              <w:b/>
              <w:color w:val="808080"/>
              <w:sz w:val="20"/>
              <w:szCs w:val="20"/>
            </w:rPr>
          </w:pPr>
          <w:r w:rsidRPr="00AF7657">
            <w:rPr>
              <w:rFonts w:ascii="Arial Narrow" w:hAnsi="Arial Narrow" w:cs="Arial"/>
              <w:bCs/>
              <w:sz w:val="20"/>
              <w:szCs w:val="20"/>
            </w:rPr>
            <w:t>Certificación final de ejecución, cumplimiento y recibo definitivo a satisfacción</w:t>
          </w:r>
        </w:p>
      </w:tc>
      <w:tc>
        <w:tcPr>
          <w:tcW w:w="2201" w:type="dxa"/>
          <w:vAlign w:val="center"/>
        </w:tcPr>
        <w:p w14:paraId="5B9BC518" w14:textId="71D2FF7C" w:rsidR="004E125E" w:rsidRPr="00AF7657" w:rsidRDefault="00F07585" w:rsidP="00CC3751">
          <w:pPr>
            <w:jc w:val="center"/>
            <w:rPr>
              <w:rFonts w:ascii="Arial Narrow" w:hAnsi="Arial Narrow" w:cs="Arial"/>
              <w:b/>
              <w:sz w:val="20"/>
              <w:szCs w:val="20"/>
            </w:rPr>
          </w:pPr>
          <w:r w:rsidRPr="00AF7657">
            <w:rPr>
              <w:rFonts w:ascii="Arial Narrow" w:hAnsi="Arial Narrow" w:cs="Arial"/>
              <w:b/>
              <w:sz w:val="20"/>
              <w:szCs w:val="20"/>
            </w:rPr>
            <w:t>Versión: 0</w:t>
          </w:r>
          <w:r w:rsidR="005D08E9" w:rsidRPr="00AF7657">
            <w:rPr>
              <w:rFonts w:ascii="Arial Narrow" w:hAnsi="Arial Narrow" w:cs="Arial"/>
              <w:b/>
              <w:sz w:val="20"/>
              <w:szCs w:val="20"/>
            </w:rPr>
            <w:t>4</w:t>
          </w:r>
        </w:p>
      </w:tc>
    </w:tr>
    <w:tr w:rsidR="004E125E" w:rsidRPr="00AF7657" w14:paraId="34A75D13" w14:textId="77777777" w:rsidTr="001457A7">
      <w:trPr>
        <w:trHeight w:val="413"/>
      </w:trPr>
      <w:tc>
        <w:tcPr>
          <w:tcW w:w="1887" w:type="dxa"/>
          <w:vMerge/>
          <w:tcBorders>
            <w:right w:val="nil"/>
          </w:tcBorders>
        </w:tcPr>
        <w:p w14:paraId="4D586D7F" w14:textId="77777777" w:rsidR="004E125E" w:rsidRPr="00AF7657" w:rsidRDefault="004E125E" w:rsidP="00CC3751">
          <w:pPr>
            <w:rPr>
              <w:rFonts w:ascii="Arial Narrow" w:hAnsi="Arial Narrow" w:cs="Arial"/>
              <w:noProof/>
              <w:sz w:val="20"/>
              <w:szCs w:val="20"/>
            </w:rPr>
          </w:pPr>
        </w:p>
      </w:tc>
      <w:tc>
        <w:tcPr>
          <w:tcW w:w="2291" w:type="dxa"/>
          <w:vMerge/>
          <w:tcBorders>
            <w:left w:val="nil"/>
          </w:tcBorders>
          <w:vAlign w:val="center"/>
        </w:tcPr>
        <w:p w14:paraId="546D7462" w14:textId="77777777" w:rsidR="004E125E" w:rsidRPr="00AF7657" w:rsidRDefault="004E125E" w:rsidP="00CC3751">
          <w:pPr>
            <w:pStyle w:val="Ttulo5"/>
            <w:rPr>
              <w:rFonts w:cs="Arial"/>
              <w:noProof/>
              <w:sz w:val="20"/>
              <w:szCs w:val="20"/>
            </w:rPr>
          </w:pPr>
        </w:p>
      </w:tc>
      <w:tc>
        <w:tcPr>
          <w:tcW w:w="3969" w:type="dxa"/>
          <w:vMerge/>
          <w:tcBorders>
            <w:bottom w:val="single" w:sz="4" w:space="0" w:color="auto"/>
          </w:tcBorders>
          <w:vAlign w:val="center"/>
        </w:tcPr>
        <w:p w14:paraId="0616BCE1" w14:textId="77777777" w:rsidR="004E125E" w:rsidRPr="00AF7657" w:rsidRDefault="004E125E" w:rsidP="00CC3751">
          <w:pPr>
            <w:jc w:val="center"/>
            <w:rPr>
              <w:rFonts w:ascii="Arial Narrow" w:hAnsi="Arial Narrow" w:cs="Arial"/>
              <w:b/>
              <w:sz w:val="20"/>
              <w:szCs w:val="20"/>
            </w:rPr>
          </w:pPr>
        </w:p>
      </w:tc>
      <w:tc>
        <w:tcPr>
          <w:tcW w:w="2201" w:type="dxa"/>
          <w:vAlign w:val="center"/>
        </w:tcPr>
        <w:p w14:paraId="3158BF15" w14:textId="30EE6C7A" w:rsidR="004E125E" w:rsidRPr="00AF7657" w:rsidRDefault="001457A7" w:rsidP="00CC3751">
          <w:pPr>
            <w:jc w:val="center"/>
            <w:rPr>
              <w:rFonts w:ascii="Arial Narrow" w:hAnsi="Arial Narrow" w:cs="Arial"/>
              <w:sz w:val="20"/>
              <w:szCs w:val="20"/>
            </w:rPr>
          </w:pPr>
          <w:r w:rsidRPr="00AF7657">
            <w:rPr>
              <w:rFonts w:ascii="Arial Narrow" w:hAnsi="Arial Narrow" w:cs="Arial"/>
              <w:sz w:val="20"/>
              <w:szCs w:val="20"/>
            </w:rPr>
            <w:t>20</w:t>
          </w:r>
          <w:r w:rsidR="000402A8" w:rsidRPr="00AF7657">
            <w:rPr>
              <w:rFonts w:ascii="Arial Narrow" w:hAnsi="Arial Narrow" w:cs="Arial"/>
              <w:sz w:val="20"/>
              <w:szCs w:val="20"/>
            </w:rPr>
            <w:t>23</w:t>
          </w:r>
          <w:r w:rsidR="00F07585" w:rsidRPr="00AF7657">
            <w:rPr>
              <w:rFonts w:ascii="Arial Narrow" w:hAnsi="Arial Narrow" w:cs="Arial"/>
              <w:sz w:val="20"/>
              <w:szCs w:val="20"/>
            </w:rPr>
            <w:t>-</w:t>
          </w:r>
          <w:r w:rsidR="00227BAA" w:rsidRPr="00AF7657">
            <w:rPr>
              <w:rFonts w:ascii="Arial Narrow" w:hAnsi="Arial Narrow" w:cs="Arial"/>
              <w:sz w:val="20"/>
              <w:szCs w:val="20"/>
            </w:rPr>
            <w:t>11</w:t>
          </w:r>
          <w:r w:rsidR="00F07585" w:rsidRPr="00AF7657">
            <w:rPr>
              <w:rFonts w:ascii="Arial Narrow" w:hAnsi="Arial Narrow" w:cs="Arial"/>
              <w:sz w:val="20"/>
              <w:szCs w:val="20"/>
            </w:rPr>
            <w:t>–</w:t>
          </w:r>
          <w:r w:rsidR="00227BAA" w:rsidRPr="00AF7657">
            <w:rPr>
              <w:rFonts w:ascii="Arial Narrow" w:hAnsi="Arial Narrow" w:cs="Arial"/>
              <w:sz w:val="20"/>
              <w:szCs w:val="20"/>
            </w:rPr>
            <w:t>1</w:t>
          </w:r>
          <w:r w:rsidR="001322FE">
            <w:rPr>
              <w:rFonts w:ascii="Arial Narrow" w:hAnsi="Arial Narrow" w:cs="Arial"/>
              <w:sz w:val="20"/>
              <w:szCs w:val="20"/>
            </w:rPr>
            <w:t>7</w:t>
          </w:r>
        </w:p>
      </w:tc>
    </w:tr>
    <w:tr w:rsidR="004E125E" w:rsidRPr="00AF7657" w14:paraId="116F6CEA" w14:textId="77777777" w:rsidTr="001457A7">
      <w:trPr>
        <w:trHeight w:val="370"/>
      </w:trPr>
      <w:tc>
        <w:tcPr>
          <w:tcW w:w="1887" w:type="dxa"/>
          <w:vMerge/>
          <w:tcBorders>
            <w:right w:val="nil"/>
          </w:tcBorders>
        </w:tcPr>
        <w:p w14:paraId="13AA7095" w14:textId="77777777" w:rsidR="004E125E" w:rsidRPr="00AF7657" w:rsidRDefault="004E125E" w:rsidP="00CC3751">
          <w:pPr>
            <w:rPr>
              <w:rFonts w:ascii="Arial Narrow" w:hAnsi="Arial Narrow" w:cs="Arial"/>
              <w:noProof/>
              <w:sz w:val="20"/>
              <w:szCs w:val="20"/>
            </w:rPr>
          </w:pPr>
        </w:p>
      </w:tc>
      <w:tc>
        <w:tcPr>
          <w:tcW w:w="2291" w:type="dxa"/>
          <w:vMerge/>
          <w:tcBorders>
            <w:left w:val="nil"/>
          </w:tcBorders>
          <w:vAlign w:val="center"/>
        </w:tcPr>
        <w:p w14:paraId="0CADACF8" w14:textId="77777777" w:rsidR="004E125E" w:rsidRPr="00AF7657" w:rsidRDefault="004E125E" w:rsidP="00CC3751">
          <w:pPr>
            <w:pStyle w:val="Ttulo5"/>
            <w:rPr>
              <w:rFonts w:cs="Arial"/>
              <w:noProof/>
              <w:sz w:val="20"/>
              <w:szCs w:val="20"/>
            </w:rPr>
          </w:pPr>
        </w:p>
      </w:tc>
      <w:tc>
        <w:tcPr>
          <w:tcW w:w="3969" w:type="dxa"/>
          <w:vAlign w:val="center"/>
        </w:tcPr>
        <w:p w14:paraId="7DD15957" w14:textId="77777777" w:rsidR="004E125E" w:rsidRPr="00AF7657" w:rsidRDefault="004E125E" w:rsidP="00CC3751">
          <w:pPr>
            <w:jc w:val="center"/>
            <w:rPr>
              <w:rFonts w:ascii="Arial Narrow" w:hAnsi="Arial Narrow" w:cs="Arial"/>
              <w:b/>
              <w:color w:val="FFFFFF"/>
              <w:sz w:val="20"/>
              <w:szCs w:val="20"/>
            </w:rPr>
          </w:pPr>
          <w:r w:rsidRPr="00AF7657">
            <w:rPr>
              <w:rFonts w:ascii="Arial Narrow" w:hAnsi="Arial Narrow" w:cs="Arial"/>
              <w:b/>
              <w:sz w:val="20"/>
              <w:szCs w:val="20"/>
            </w:rPr>
            <w:t>FOR-A02.0000-038</w:t>
          </w:r>
        </w:p>
      </w:tc>
      <w:tc>
        <w:tcPr>
          <w:tcW w:w="2201" w:type="dxa"/>
          <w:vAlign w:val="center"/>
        </w:tcPr>
        <w:p w14:paraId="635D6819" w14:textId="6AB61AE6" w:rsidR="004E125E" w:rsidRPr="00AF7657" w:rsidRDefault="004E125E" w:rsidP="00CC3751">
          <w:pPr>
            <w:jc w:val="center"/>
            <w:rPr>
              <w:rFonts w:ascii="Arial Narrow" w:hAnsi="Arial Narrow" w:cs="Arial"/>
              <w:sz w:val="20"/>
              <w:szCs w:val="20"/>
            </w:rPr>
          </w:pPr>
          <w:r w:rsidRPr="00AF7657">
            <w:rPr>
              <w:rFonts w:ascii="Arial Narrow" w:hAnsi="Arial Narrow" w:cs="Arial"/>
              <w:sz w:val="20"/>
              <w:szCs w:val="20"/>
            </w:rPr>
            <w:t xml:space="preserve">Página   </w:t>
          </w:r>
          <w:r w:rsidRPr="00AF7657">
            <w:rPr>
              <w:rFonts w:ascii="Arial Narrow" w:hAnsi="Arial Narrow" w:cs="Arial"/>
              <w:sz w:val="20"/>
              <w:szCs w:val="20"/>
            </w:rPr>
            <w:fldChar w:fldCharType="begin"/>
          </w:r>
          <w:r w:rsidRPr="00AF7657">
            <w:rPr>
              <w:rFonts w:ascii="Arial Narrow" w:hAnsi="Arial Narrow" w:cs="Arial"/>
              <w:sz w:val="20"/>
              <w:szCs w:val="20"/>
            </w:rPr>
            <w:instrText xml:space="preserve"> PAGE </w:instrText>
          </w:r>
          <w:r w:rsidRPr="00AF7657">
            <w:rPr>
              <w:rFonts w:ascii="Arial Narrow" w:hAnsi="Arial Narrow" w:cs="Arial"/>
              <w:sz w:val="20"/>
              <w:szCs w:val="20"/>
            </w:rPr>
            <w:fldChar w:fldCharType="separate"/>
          </w:r>
          <w:r w:rsidR="002B45FE">
            <w:rPr>
              <w:rFonts w:ascii="Arial Narrow" w:hAnsi="Arial Narrow" w:cs="Arial"/>
              <w:noProof/>
              <w:sz w:val="20"/>
              <w:szCs w:val="20"/>
            </w:rPr>
            <w:t>1</w:t>
          </w:r>
          <w:r w:rsidRPr="00AF7657">
            <w:rPr>
              <w:rFonts w:ascii="Arial Narrow" w:hAnsi="Arial Narrow" w:cs="Arial"/>
              <w:sz w:val="20"/>
              <w:szCs w:val="20"/>
            </w:rPr>
            <w:fldChar w:fldCharType="end"/>
          </w:r>
          <w:r w:rsidRPr="00AF7657">
            <w:rPr>
              <w:rFonts w:ascii="Arial Narrow" w:hAnsi="Arial Narrow" w:cs="Arial"/>
              <w:sz w:val="20"/>
              <w:szCs w:val="20"/>
            </w:rPr>
            <w:t xml:space="preserve">  de </w:t>
          </w:r>
          <w:r w:rsidRPr="00AF7657">
            <w:rPr>
              <w:rStyle w:val="Nmerodepgina"/>
              <w:rFonts w:ascii="Arial Narrow" w:hAnsi="Arial Narrow" w:cs="Arial"/>
              <w:sz w:val="20"/>
              <w:szCs w:val="20"/>
              <w:lang w:val="es-ES_tradnl"/>
            </w:rPr>
            <w:fldChar w:fldCharType="begin"/>
          </w:r>
          <w:r w:rsidRPr="00AF7657">
            <w:rPr>
              <w:rStyle w:val="Nmerodepgina"/>
              <w:rFonts w:ascii="Arial Narrow" w:hAnsi="Arial Narrow" w:cs="Arial"/>
              <w:sz w:val="20"/>
              <w:szCs w:val="20"/>
              <w:lang w:val="es-ES_tradnl"/>
            </w:rPr>
            <w:instrText xml:space="preserve"> NUMPAGES </w:instrText>
          </w:r>
          <w:r w:rsidRPr="00AF7657">
            <w:rPr>
              <w:rStyle w:val="Nmerodepgina"/>
              <w:rFonts w:ascii="Arial Narrow" w:hAnsi="Arial Narrow" w:cs="Arial"/>
              <w:sz w:val="20"/>
              <w:szCs w:val="20"/>
              <w:lang w:val="es-ES_tradnl"/>
            </w:rPr>
            <w:fldChar w:fldCharType="separate"/>
          </w:r>
          <w:r w:rsidR="002B45FE">
            <w:rPr>
              <w:rStyle w:val="Nmerodepgina"/>
              <w:rFonts w:ascii="Arial Narrow" w:hAnsi="Arial Narrow" w:cs="Arial"/>
              <w:noProof/>
              <w:sz w:val="20"/>
              <w:szCs w:val="20"/>
              <w:lang w:val="es-ES_tradnl"/>
            </w:rPr>
            <w:t>5</w:t>
          </w:r>
          <w:r w:rsidRPr="00AF7657">
            <w:rPr>
              <w:rStyle w:val="Nmerodepgina"/>
              <w:rFonts w:ascii="Arial Narrow" w:hAnsi="Arial Narrow" w:cs="Arial"/>
              <w:sz w:val="20"/>
              <w:szCs w:val="20"/>
              <w:lang w:val="es-ES_tradnl"/>
            </w:rPr>
            <w:fldChar w:fldCharType="end"/>
          </w:r>
        </w:p>
      </w:tc>
    </w:tr>
  </w:tbl>
  <w:p w14:paraId="7AB1FAB6" w14:textId="77777777" w:rsidR="00C17193" w:rsidRDefault="00C17193" w:rsidP="00F9366F">
    <w:pPr>
      <w:pStyle w:val="Encabezado"/>
      <w:tabs>
        <w:tab w:val="left" w:pos="1134"/>
      </w:tabs>
      <w:spacing w:after="240"/>
      <w:ind w:right="170"/>
      <w:rPr>
        <w:rFonts w:ascii="Arial" w:hAnsi="Arial" w:cs="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B41A9"/>
    <w:multiLevelType w:val="hybridMultilevel"/>
    <w:tmpl w:val="AAF04D70"/>
    <w:lvl w:ilvl="0" w:tplc="0F1E3AAE">
      <w:start w:val="1"/>
      <w:numFmt w:val="decimal"/>
      <w:lvlText w:val="(%1)"/>
      <w:lvlJc w:val="left"/>
      <w:pPr>
        <w:ind w:left="720" w:hanging="360"/>
      </w:pPr>
      <w:rPr>
        <w:rFonts w:eastAsia="Calibri"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F29525F"/>
    <w:multiLevelType w:val="hybridMultilevel"/>
    <w:tmpl w:val="B4F24AF4"/>
    <w:lvl w:ilvl="0" w:tplc="240A0001">
      <w:start w:val="1"/>
      <w:numFmt w:val="bullet"/>
      <w:lvlText w:val=""/>
      <w:lvlJc w:val="left"/>
      <w:pPr>
        <w:ind w:left="2138" w:hanging="360"/>
      </w:pPr>
      <w:rPr>
        <w:rFonts w:ascii="Symbol" w:hAnsi="Symbol" w:hint="default"/>
      </w:rPr>
    </w:lvl>
    <w:lvl w:ilvl="1" w:tplc="240A0003">
      <w:start w:val="1"/>
      <w:numFmt w:val="bullet"/>
      <w:lvlText w:val="o"/>
      <w:lvlJc w:val="left"/>
      <w:pPr>
        <w:ind w:left="2858" w:hanging="360"/>
      </w:pPr>
      <w:rPr>
        <w:rFonts w:ascii="Courier New" w:hAnsi="Courier New" w:cs="Courier New" w:hint="default"/>
      </w:rPr>
    </w:lvl>
    <w:lvl w:ilvl="2" w:tplc="240A0005" w:tentative="1">
      <w:start w:val="1"/>
      <w:numFmt w:val="bullet"/>
      <w:lvlText w:val=""/>
      <w:lvlJc w:val="left"/>
      <w:pPr>
        <w:ind w:left="3578" w:hanging="360"/>
      </w:pPr>
      <w:rPr>
        <w:rFonts w:ascii="Wingdings" w:hAnsi="Wingdings" w:hint="default"/>
      </w:rPr>
    </w:lvl>
    <w:lvl w:ilvl="3" w:tplc="240A0001" w:tentative="1">
      <w:start w:val="1"/>
      <w:numFmt w:val="bullet"/>
      <w:lvlText w:val=""/>
      <w:lvlJc w:val="left"/>
      <w:pPr>
        <w:ind w:left="4298" w:hanging="360"/>
      </w:pPr>
      <w:rPr>
        <w:rFonts w:ascii="Symbol" w:hAnsi="Symbol" w:hint="default"/>
      </w:rPr>
    </w:lvl>
    <w:lvl w:ilvl="4" w:tplc="240A0003" w:tentative="1">
      <w:start w:val="1"/>
      <w:numFmt w:val="bullet"/>
      <w:lvlText w:val="o"/>
      <w:lvlJc w:val="left"/>
      <w:pPr>
        <w:ind w:left="5018" w:hanging="360"/>
      </w:pPr>
      <w:rPr>
        <w:rFonts w:ascii="Courier New" w:hAnsi="Courier New" w:cs="Courier New" w:hint="default"/>
      </w:rPr>
    </w:lvl>
    <w:lvl w:ilvl="5" w:tplc="240A0005" w:tentative="1">
      <w:start w:val="1"/>
      <w:numFmt w:val="bullet"/>
      <w:lvlText w:val=""/>
      <w:lvlJc w:val="left"/>
      <w:pPr>
        <w:ind w:left="5738" w:hanging="360"/>
      </w:pPr>
      <w:rPr>
        <w:rFonts w:ascii="Wingdings" w:hAnsi="Wingdings" w:hint="default"/>
      </w:rPr>
    </w:lvl>
    <w:lvl w:ilvl="6" w:tplc="240A0001" w:tentative="1">
      <w:start w:val="1"/>
      <w:numFmt w:val="bullet"/>
      <w:lvlText w:val=""/>
      <w:lvlJc w:val="left"/>
      <w:pPr>
        <w:ind w:left="6458" w:hanging="360"/>
      </w:pPr>
      <w:rPr>
        <w:rFonts w:ascii="Symbol" w:hAnsi="Symbol" w:hint="default"/>
      </w:rPr>
    </w:lvl>
    <w:lvl w:ilvl="7" w:tplc="240A0003" w:tentative="1">
      <w:start w:val="1"/>
      <w:numFmt w:val="bullet"/>
      <w:lvlText w:val="o"/>
      <w:lvlJc w:val="left"/>
      <w:pPr>
        <w:ind w:left="7178" w:hanging="360"/>
      </w:pPr>
      <w:rPr>
        <w:rFonts w:ascii="Courier New" w:hAnsi="Courier New" w:cs="Courier New" w:hint="default"/>
      </w:rPr>
    </w:lvl>
    <w:lvl w:ilvl="8" w:tplc="240A0005" w:tentative="1">
      <w:start w:val="1"/>
      <w:numFmt w:val="bullet"/>
      <w:lvlText w:val=""/>
      <w:lvlJc w:val="left"/>
      <w:pPr>
        <w:ind w:left="7898" w:hanging="360"/>
      </w:pPr>
      <w:rPr>
        <w:rFonts w:ascii="Wingdings" w:hAnsi="Wingdings" w:hint="default"/>
      </w:rPr>
    </w:lvl>
  </w:abstractNum>
  <w:abstractNum w:abstractNumId="2" w15:restartNumberingAfterBreak="0">
    <w:nsid w:val="109A278C"/>
    <w:multiLevelType w:val="hybridMultilevel"/>
    <w:tmpl w:val="7AB85614"/>
    <w:lvl w:ilvl="0" w:tplc="7AB860C2">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13E2F31"/>
    <w:multiLevelType w:val="hybridMultilevel"/>
    <w:tmpl w:val="2B04963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52B4515"/>
    <w:multiLevelType w:val="hybridMultilevel"/>
    <w:tmpl w:val="80D272C2"/>
    <w:lvl w:ilvl="0" w:tplc="240A0001">
      <w:start w:val="1"/>
      <w:numFmt w:val="bullet"/>
      <w:lvlText w:val=""/>
      <w:lvlJc w:val="left"/>
      <w:pPr>
        <w:ind w:left="473" w:hanging="360"/>
      </w:pPr>
      <w:rPr>
        <w:rFonts w:ascii="Symbol" w:hAnsi="Symbol" w:hint="default"/>
      </w:rPr>
    </w:lvl>
    <w:lvl w:ilvl="1" w:tplc="240A0003" w:tentative="1">
      <w:start w:val="1"/>
      <w:numFmt w:val="bullet"/>
      <w:lvlText w:val="o"/>
      <w:lvlJc w:val="left"/>
      <w:pPr>
        <w:ind w:left="1193" w:hanging="360"/>
      </w:pPr>
      <w:rPr>
        <w:rFonts w:ascii="Courier New" w:hAnsi="Courier New" w:cs="Courier New" w:hint="default"/>
      </w:rPr>
    </w:lvl>
    <w:lvl w:ilvl="2" w:tplc="240A0005" w:tentative="1">
      <w:start w:val="1"/>
      <w:numFmt w:val="bullet"/>
      <w:lvlText w:val=""/>
      <w:lvlJc w:val="left"/>
      <w:pPr>
        <w:ind w:left="1913" w:hanging="360"/>
      </w:pPr>
      <w:rPr>
        <w:rFonts w:ascii="Wingdings" w:hAnsi="Wingdings" w:hint="default"/>
      </w:rPr>
    </w:lvl>
    <w:lvl w:ilvl="3" w:tplc="240A0001" w:tentative="1">
      <w:start w:val="1"/>
      <w:numFmt w:val="bullet"/>
      <w:lvlText w:val=""/>
      <w:lvlJc w:val="left"/>
      <w:pPr>
        <w:ind w:left="2633" w:hanging="360"/>
      </w:pPr>
      <w:rPr>
        <w:rFonts w:ascii="Symbol" w:hAnsi="Symbol" w:hint="default"/>
      </w:rPr>
    </w:lvl>
    <w:lvl w:ilvl="4" w:tplc="240A0003" w:tentative="1">
      <w:start w:val="1"/>
      <w:numFmt w:val="bullet"/>
      <w:lvlText w:val="o"/>
      <w:lvlJc w:val="left"/>
      <w:pPr>
        <w:ind w:left="3353" w:hanging="360"/>
      </w:pPr>
      <w:rPr>
        <w:rFonts w:ascii="Courier New" w:hAnsi="Courier New" w:cs="Courier New" w:hint="default"/>
      </w:rPr>
    </w:lvl>
    <w:lvl w:ilvl="5" w:tplc="240A0005" w:tentative="1">
      <w:start w:val="1"/>
      <w:numFmt w:val="bullet"/>
      <w:lvlText w:val=""/>
      <w:lvlJc w:val="left"/>
      <w:pPr>
        <w:ind w:left="4073" w:hanging="360"/>
      </w:pPr>
      <w:rPr>
        <w:rFonts w:ascii="Wingdings" w:hAnsi="Wingdings" w:hint="default"/>
      </w:rPr>
    </w:lvl>
    <w:lvl w:ilvl="6" w:tplc="240A0001" w:tentative="1">
      <w:start w:val="1"/>
      <w:numFmt w:val="bullet"/>
      <w:lvlText w:val=""/>
      <w:lvlJc w:val="left"/>
      <w:pPr>
        <w:ind w:left="4793" w:hanging="360"/>
      </w:pPr>
      <w:rPr>
        <w:rFonts w:ascii="Symbol" w:hAnsi="Symbol" w:hint="default"/>
      </w:rPr>
    </w:lvl>
    <w:lvl w:ilvl="7" w:tplc="240A0003" w:tentative="1">
      <w:start w:val="1"/>
      <w:numFmt w:val="bullet"/>
      <w:lvlText w:val="o"/>
      <w:lvlJc w:val="left"/>
      <w:pPr>
        <w:ind w:left="5513" w:hanging="360"/>
      </w:pPr>
      <w:rPr>
        <w:rFonts w:ascii="Courier New" w:hAnsi="Courier New" w:cs="Courier New" w:hint="default"/>
      </w:rPr>
    </w:lvl>
    <w:lvl w:ilvl="8" w:tplc="240A0005" w:tentative="1">
      <w:start w:val="1"/>
      <w:numFmt w:val="bullet"/>
      <w:lvlText w:val=""/>
      <w:lvlJc w:val="left"/>
      <w:pPr>
        <w:ind w:left="6233" w:hanging="360"/>
      </w:pPr>
      <w:rPr>
        <w:rFonts w:ascii="Wingdings" w:hAnsi="Wingdings" w:hint="default"/>
      </w:rPr>
    </w:lvl>
  </w:abstractNum>
  <w:abstractNum w:abstractNumId="5" w15:restartNumberingAfterBreak="0">
    <w:nsid w:val="181C17A4"/>
    <w:multiLevelType w:val="hybridMultilevel"/>
    <w:tmpl w:val="4B4E6196"/>
    <w:lvl w:ilvl="0" w:tplc="240A000F">
      <w:start w:val="1"/>
      <w:numFmt w:val="decimal"/>
      <w:lvlText w:val="%1."/>
      <w:lvlJc w:val="left"/>
      <w:pPr>
        <w:ind w:left="1800" w:hanging="360"/>
      </w:pPr>
    </w:lvl>
    <w:lvl w:ilvl="1" w:tplc="240A0019" w:tentative="1">
      <w:start w:val="1"/>
      <w:numFmt w:val="lowerLetter"/>
      <w:lvlText w:val="%2."/>
      <w:lvlJc w:val="left"/>
      <w:pPr>
        <w:ind w:left="2520" w:hanging="360"/>
      </w:pPr>
    </w:lvl>
    <w:lvl w:ilvl="2" w:tplc="240A001B" w:tentative="1">
      <w:start w:val="1"/>
      <w:numFmt w:val="lowerRoman"/>
      <w:lvlText w:val="%3."/>
      <w:lvlJc w:val="right"/>
      <w:pPr>
        <w:ind w:left="3240" w:hanging="180"/>
      </w:pPr>
    </w:lvl>
    <w:lvl w:ilvl="3" w:tplc="240A000F" w:tentative="1">
      <w:start w:val="1"/>
      <w:numFmt w:val="decimal"/>
      <w:lvlText w:val="%4."/>
      <w:lvlJc w:val="left"/>
      <w:pPr>
        <w:ind w:left="3960" w:hanging="360"/>
      </w:pPr>
    </w:lvl>
    <w:lvl w:ilvl="4" w:tplc="240A0019" w:tentative="1">
      <w:start w:val="1"/>
      <w:numFmt w:val="lowerLetter"/>
      <w:lvlText w:val="%5."/>
      <w:lvlJc w:val="left"/>
      <w:pPr>
        <w:ind w:left="4680" w:hanging="360"/>
      </w:pPr>
    </w:lvl>
    <w:lvl w:ilvl="5" w:tplc="240A001B" w:tentative="1">
      <w:start w:val="1"/>
      <w:numFmt w:val="lowerRoman"/>
      <w:lvlText w:val="%6."/>
      <w:lvlJc w:val="right"/>
      <w:pPr>
        <w:ind w:left="5400" w:hanging="180"/>
      </w:pPr>
    </w:lvl>
    <w:lvl w:ilvl="6" w:tplc="240A000F" w:tentative="1">
      <w:start w:val="1"/>
      <w:numFmt w:val="decimal"/>
      <w:lvlText w:val="%7."/>
      <w:lvlJc w:val="left"/>
      <w:pPr>
        <w:ind w:left="6120" w:hanging="360"/>
      </w:pPr>
    </w:lvl>
    <w:lvl w:ilvl="7" w:tplc="240A0019" w:tentative="1">
      <w:start w:val="1"/>
      <w:numFmt w:val="lowerLetter"/>
      <w:lvlText w:val="%8."/>
      <w:lvlJc w:val="left"/>
      <w:pPr>
        <w:ind w:left="6840" w:hanging="360"/>
      </w:pPr>
    </w:lvl>
    <w:lvl w:ilvl="8" w:tplc="240A001B" w:tentative="1">
      <w:start w:val="1"/>
      <w:numFmt w:val="lowerRoman"/>
      <w:lvlText w:val="%9."/>
      <w:lvlJc w:val="right"/>
      <w:pPr>
        <w:ind w:left="7560" w:hanging="180"/>
      </w:pPr>
    </w:lvl>
  </w:abstractNum>
  <w:abstractNum w:abstractNumId="6" w15:restartNumberingAfterBreak="0">
    <w:nsid w:val="1F471266"/>
    <w:multiLevelType w:val="multilevel"/>
    <w:tmpl w:val="06A8D564"/>
    <w:lvl w:ilvl="0">
      <w:start w:val="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F8C6B10"/>
    <w:multiLevelType w:val="hybridMultilevel"/>
    <w:tmpl w:val="9078EE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00D4B04"/>
    <w:multiLevelType w:val="hybridMultilevel"/>
    <w:tmpl w:val="BB24E7D2"/>
    <w:lvl w:ilvl="0" w:tplc="100CFBC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02E2F2A"/>
    <w:multiLevelType w:val="hybridMultilevel"/>
    <w:tmpl w:val="1228CC58"/>
    <w:lvl w:ilvl="0" w:tplc="F22AE5AC">
      <w:numFmt w:val="bullet"/>
      <w:lvlText w:val=""/>
      <w:lvlJc w:val="left"/>
      <w:pPr>
        <w:ind w:left="1063" w:hanging="286"/>
      </w:pPr>
      <w:rPr>
        <w:rFonts w:ascii="Symbol" w:eastAsia="Symbol" w:hAnsi="Symbol" w:cs="Symbol" w:hint="default"/>
        <w:b w:val="0"/>
        <w:bCs w:val="0"/>
        <w:i w:val="0"/>
        <w:iCs w:val="0"/>
        <w:spacing w:val="0"/>
        <w:w w:val="100"/>
        <w:sz w:val="18"/>
        <w:szCs w:val="18"/>
        <w:lang w:val="es-ES" w:eastAsia="en-US" w:bidi="ar-SA"/>
      </w:rPr>
    </w:lvl>
    <w:lvl w:ilvl="1" w:tplc="7CA42472">
      <w:numFmt w:val="bullet"/>
      <w:lvlText w:val="•"/>
      <w:lvlJc w:val="left"/>
      <w:pPr>
        <w:ind w:left="2014" w:hanging="286"/>
      </w:pPr>
      <w:rPr>
        <w:rFonts w:hint="default"/>
        <w:lang w:val="es-ES" w:eastAsia="en-US" w:bidi="ar-SA"/>
      </w:rPr>
    </w:lvl>
    <w:lvl w:ilvl="2" w:tplc="ABD0ECF4">
      <w:numFmt w:val="bullet"/>
      <w:lvlText w:val="•"/>
      <w:lvlJc w:val="left"/>
      <w:pPr>
        <w:ind w:left="2968" w:hanging="286"/>
      </w:pPr>
      <w:rPr>
        <w:rFonts w:hint="default"/>
        <w:lang w:val="es-ES" w:eastAsia="en-US" w:bidi="ar-SA"/>
      </w:rPr>
    </w:lvl>
    <w:lvl w:ilvl="3" w:tplc="079409FE">
      <w:numFmt w:val="bullet"/>
      <w:lvlText w:val="•"/>
      <w:lvlJc w:val="left"/>
      <w:pPr>
        <w:ind w:left="3922" w:hanging="286"/>
      </w:pPr>
      <w:rPr>
        <w:rFonts w:hint="default"/>
        <w:lang w:val="es-ES" w:eastAsia="en-US" w:bidi="ar-SA"/>
      </w:rPr>
    </w:lvl>
    <w:lvl w:ilvl="4" w:tplc="A0CC3306">
      <w:numFmt w:val="bullet"/>
      <w:lvlText w:val="•"/>
      <w:lvlJc w:val="left"/>
      <w:pPr>
        <w:ind w:left="4877" w:hanging="286"/>
      </w:pPr>
      <w:rPr>
        <w:rFonts w:hint="default"/>
        <w:lang w:val="es-ES" w:eastAsia="en-US" w:bidi="ar-SA"/>
      </w:rPr>
    </w:lvl>
    <w:lvl w:ilvl="5" w:tplc="C01A2EA8">
      <w:numFmt w:val="bullet"/>
      <w:lvlText w:val="•"/>
      <w:lvlJc w:val="left"/>
      <w:pPr>
        <w:ind w:left="5831" w:hanging="286"/>
      </w:pPr>
      <w:rPr>
        <w:rFonts w:hint="default"/>
        <w:lang w:val="es-ES" w:eastAsia="en-US" w:bidi="ar-SA"/>
      </w:rPr>
    </w:lvl>
    <w:lvl w:ilvl="6" w:tplc="39782004">
      <w:numFmt w:val="bullet"/>
      <w:lvlText w:val="•"/>
      <w:lvlJc w:val="left"/>
      <w:pPr>
        <w:ind w:left="6785" w:hanging="286"/>
      </w:pPr>
      <w:rPr>
        <w:rFonts w:hint="default"/>
        <w:lang w:val="es-ES" w:eastAsia="en-US" w:bidi="ar-SA"/>
      </w:rPr>
    </w:lvl>
    <w:lvl w:ilvl="7" w:tplc="C06438C2">
      <w:numFmt w:val="bullet"/>
      <w:lvlText w:val="•"/>
      <w:lvlJc w:val="left"/>
      <w:pPr>
        <w:ind w:left="7740" w:hanging="286"/>
      </w:pPr>
      <w:rPr>
        <w:rFonts w:hint="default"/>
        <w:lang w:val="es-ES" w:eastAsia="en-US" w:bidi="ar-SA"/>
      </w:rPr>
    </w:lvl>
    <w:lvl w:ilvl="8" w:tplc="C9660D12">
      <w:numFmt w:val="bullet"/>
      <w:lvlText w:val="•"/>
      <w:lvlJc w:val="left"/>
      <w:pPr>
        <w:ind w:left="8694" w:hanging="286"/>
      </w:pPr>
      <w:rPr>
        <w:rFonts w:hint="default"/>
        <w:lang w:val="es-ES" w:eastAsia="en-US" w:bidi="ar-SA"/>
      </w:rPr>
    </w:lvl>
  </w:abstractNum>
  <w:abstractNum w:abstractNumId="10" w15:restartNumberingAfterBreak="0">
    <w:nsid w:val="23AA7A05"/>
    <w:multiLevelType w:val="hybridMultilevel"/>
    <w:tmpl w:val="5A0C062C"/>
    <w:lvl w:ilvl="0" w:tplc="49CC99F8">
      <w:numFmt w:val="bullet"/>
      <w:lvlText w:val=""/>
      <w:lvlJc w:val="left"/>
      <w:pPr>
        <w:ind w:left="720" w:hanging="360"/>
      </w:pPr>
      <w:rPr>
        <w:rFonts w:ascii="Symbol" w:eastAsia="Calibri" w:hAnsi="Symbol"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822483B"/>
    <w:multiLevelType w:val="hybridMultilevel"/>
    <w:tmpl w:val="9176FA90"/>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2" w15:restartNumberingAfterBreak="0">
    <w:nsid w:val="32D13A66"/>
    <w:multiLevelType w:val="hybridMultilevel"/>
    <w:tmpl w:val="F828A84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4AF694A"/>
    <w:multiLevelType w:val="hybridMultilevel"/>
    <w:tmpl w:val="ED349888"/>
    <w:lvl w:ilvl="0" w:tplc="0B26F640">
      <w:start w:val="1"/>
      <w:numFmt w:val="lowerLetter"/>
      <w:lvlText w:val="%1."/>
      <w:lvlJc w:val="left"/>
      <w:pPr>
        <w:ind w:left="720" w:hanging="360"/>
      </w:pPr>
      <w:rPr>
        <w:rFonts w:hint="default"/>
        <w:b/>
        <w:color w:val="FF0000"/>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6CC6F80"/>
    <w:multiLevelType w:val="hybridMultilevel"/>
    <w:tmpl w:val="C9DA28E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6DD6A9F"/>
    <w:multiLevelType w:val="hybridMultilevel"/>
    <w:tmpl w:val="5064A02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C820AB2"/>
    <w:multiLevelType w:val="hybridMultilevel"/>
    <w:tmpl w:val="E98AD55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D261316"/>
    <w:multiLevelType w:val="hybridMultilevel"/>
    <w:tmpl w:val="EBACA46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3F0A31F4"/>
    <w:multiLevelType w:val="multilevel"/>
    <w:tmpl w:val="1960F08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15E6BF6"/>
    <w:multiLevelType w:val="hybridMultilevel"/>
    <w:tmpl w:val="F2C6208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6754924"/>
    <w:multiLevelType w:val="hybridMultilevel"/>
    <w:tmpl w:val="CA5A67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4A8176C2"/>
    <w:multiLevelType w:val="hybridMultilevel"/>
    <w:tmpl w:val="6A42C4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5097117"/>
    <w:multiLevelType w:val="multilevel"/>
    <w:tmpl w:val="06A8D564"/>
    <w:lvl w:ilvl="0">
      <w:start w:val="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5572414"/>
    <w:multiLevelType w:val="multilevel"/>
    <w:tmpl w:val="65E0B344"/>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564A21E9"/>
    <w:multiLevelType w:val="hybridMultilevel"/>
    <w:tmpl w:val="E08E3C06"/>
    <w:lvl w:ilvl="0" w:tplc="9CF8707C">
      <w:start w:val="6"/>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6653A97"/>
    <w:multiLevelType w:val="hybridMultilevel"/>
    <w:tmpl w:val="C9123EA8"/>
    <w:lvl w:ilvl="0" w:tplc="240A0001">
      <w:start w:val="1"/>
      <w:numFmt w:val="bullet"/>
      <w:lvlText w:val=""/>
      <w:lvlJc w:val="left"/>
      <w:pPr>
        <w:ind w:left="1637" w:hanging="360"/>
      </w:pPr>
      <w:rPr>
        <w:rFonts w:ascii="Symbol" w:hAnsi="Symbol" w:hint="default"/>
      </w:rPr>
    </w:lvl>
    <w:lvl w:ilvl="1" w:tplc="240A0003">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6" w15:restartNumberingAfterBreak="0">
    <w:nsid w:val="5FF915B3"/>
    <w:multiLevelType w:val="multilevel"/>
    <w:tmpl w:val="745ED118"/>
    <w:lvl w:ilvl="0">
      <w:start w:val="3"/>
      <w:numFmt w:val="decimal"/>
      <w:lvlText w:val="%1."/>
      <w:lvlJc w:val="left"/>
      <w:pPr>
        <w:ind w:left="789" w:hanging="360"/>
      </w:pPr>
      <w:rPr>
        <w:rFonts w:ascii="Arial" w:eastAsia="Arial" w:hAnsi="Arial" w:cs="Arial" w:hint="default"/>
        <w:b/>
        <w:bCs/>
        <w:i w:val="0"/>
        <w:iCs w:val="0"/>
        <w:spacing w:val="0"/>
        <w:w w:val="100"/>
        <w:sz w:val="18"/>
        <w:szCs w:val="18"/>
        <w:lang w:val="es-ES" w:eastAsia="en-US" w:bidi="ar-SA"/>
      </w:rPr>
    </w:lvl>
    <w:lvl w:ilvl="1">
      <w:start w:val="1"/>
      <w:numFmt w:val="decimal"/>
      <w:lvlText w:val="%1.%2"/>
      <w:lvlJc w:val="left"/>
      <w:pPr>
        <w:ind w:left="1140" w:hanging="360"/>
      </w:pPr>
      <w:rPr>
        <w:rFonts w:ascii="Arial" w:eastAsia="Arial" w:hAnsi="Arial" w:cs="Arial" w:hint="default"/>
        <w:b/>
        <w:bCs/>
        <w:i w:val="0"/>
        <w:iCs w:val="0"/>
        <w:spacing w:val="0"/>
        <w:w w:val="82"/>
        <w:sz w:val="22"/>
        <w:szCs w:val="22"/>
        <w:lang w:val="es-ES" w:eastAsia="en-US" w:bidi="ar-SA"/>
      </w:rPr>
    </w:lvl>
    <w:lvl w:ilvl="2">
      <w:numFmt w:val="bullet"/>
      <w:lvlText w:val=""/>
      <w:lvlJc w:val="left"/>
      <w:pPr>
        <w:ind w:left="1063" w:hanging="286"/>
      </w:pPr>
      <w:rPr>
        <w:rFonts w:ascii="Symbol" w:eastAsia="Symbol" w:hAnsi="Symbol" w:cs="Symbol" w:hint="default"/>
        <w:b w:val="0"/>
        <w:bCs w:val="0"/>
        <w:i w:val="0"/>
        <w:iCs w:val="0"/>
        <w:spacing w:val="0"/>
        <w:w w:val="100"/>
        <w:sz w:val="18"/>
        <w:szCs w:val="18"/>
        <w:lang w:val="es-ES" w:eastAsia="en-US" w:bidi="ar-SA"/>
      </w:rPr>
    </w:lvl>
    <w:lvl w:ilvl="3">
      <w:numFmt w:val="bullet"/>
      <w:lvlText w:val="•"/>
      <w:lvlJc w:val="left"/>
      <w:pPr>
        <w:ind w:left="2322" w:hanging="286"/>
      </w:pPr>
      <w:rPr>
        <w:rFonts w:hint="default"/>
        <w:lang w:val="es-ES" w:eastAsia="en-US" w:bidi="ar-SA"/>
      </w:rPr>
    </w:lvl>
    <w:lvl w:ilvl="4">
      <w:numFmt w:val="bullet"/>
      <w:lvlText w:val="•"/>
      <w:lvlJc w:val="left"/>
      <w:pPr>
        <w:ind w:left="3505" w:hanging="286"/>
      </w:pPr>
      <w:rPr>
        <w:rFonts w:hint="default"/>
        <w:lang w:val="es-ES" w:eastAsia="en-US" w:bidi="ar-SA"/>
      </w:rPr>
    </w:lvl>
    <w:lvl w:ilvl="5">
      <w:numFmt w:val="bullet"/>
      <w:lvlText w:val="•"/>
      <w:lvlJc w:val="left"/>
      <w:pPr>
        <w:ind w:left="4688" w:hanging="286"/>
      </w:pPr>
      <w:rPr>
        <w:rFonts w:hint="default"/>
        <w:lang w:val="es-ES" w:eastAsia="en-US" w:bidi="ar-SA"/>
      </w:rPr>
    </w:lvl>
    <w:lvl w:ilvl="6">
      <w:numFmt w:val="bullet"/>
      <w:lvlText w:val="•"/>
      <w:lvlJc w:val="left"/>
      <w:pPr>
        <w:ind w:left="5871" w:hanging="286"/>
      </w:pPr>
      <w:rPr>
        <w:rFonts w:hint="default"/>
        <w:lang w:val="es-ES" w:eastAsia="en-US" w:bidi="ar-SA"/>
      </w:rPr>
    </w:lvl>
    <w:lvl w:ilvl="7">
      <w:numFmt w:val="bullet"/>
      <w:lvlText w:val="•"/>
      <w:lvlJc w:val="left"/>
      <w:pPr>
        <w:ind w:left="7054" w:hanging="286"/>
      </w:pPr>
      <w:rPr>
        <w:rFonts w:hint="default"/>
        <w:lang w:val="es-ES" w:eastAsia="en-US" w:bidi="ar-SA"/>
      </w:rPr>
    </w:lvl>
    <w:lvl w:ilvl="8">
      <w:numFmt w:val="bullet"/>
      <w:lvlText w:val="•"/>
      <w:lvlJc w:val="left"/>
      <w:pPr>
        <w:ind w:left="8237" w:hanging="286"/>
      </w:pPr>
      <w:rPr>
        <w:rFonts w:hint="default"/>
        <w:lang w:val="es-ES" w:eastAsia="en-US" w:bidi="ar-SA"/>
      </w:rPr>
    </w:lvl>
  </w:abstractNum>
  <w:abstractNum w:abstractNumId="27" w15:restartNumberingAfterBreak="0">
    <w:nsid w:val="66285C59"/>
    <w:multiLevelType w:val="hybridMultilevel"/>
    <w:tmpl w:val="7EC6F8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694B4183"/>
    <w:multiLevelType w:val="hybridMultilevel"/>
    <w:tmpl w:val="1BDAF97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6CF00690"/>
    <w:multiLevelType w:val="hybridMultilevel"/>
    <w:tmpl w:val="F0FEBF8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6E033D85"/>
    <w:multiLevelType w:val="multilevel"/>
    <w:tmpl w:val="1960F08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E6734EF"/>
    <w:multiLevelType w:val="hybridMultilevel"/>
    <w:tmpl w:val="957424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70E70BAB"/>
    <w:multiLevelType w:val="hybridMultilevel"/>
    <w:tmpl w:val="9FB8CE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77D87002"/>
    <w:multiLevelType w:val="hybridMultilevel"/>
    <w:tmpl w:val="1818A1B2"/>
    <w:lvl w:ilvl="0" w:tplc="B2584FD8">
      <w:start w:val="1"/>
      <w:numFmt w:val="lowerLetter"/>
      <w:lvlText w:val="%1."/>
      <w:lvlJc w:val="left"/>
      <w:pPr>
        <w:ind w:left="720" w:hanging="360"/>
      </w:pPr>
      <w:rPr>
        <w:rFonts w:ascii="Arial" w:eastAsia="Times New Roman" w:hAnsi="Arial" w:cs="Arial"/>
        <w:b/>
        <w:color w:val="auto"/>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7D20147A"/>
    <w:multiLevelType w:val="hybridMultilevel"/>
    <w:tmpl w:val="3BB281D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7E252B12"/>
    <w:multiLevelType w:val="hybridMultilevel"/>
    <w:tmpl w:val="5DDC5828"/>
    <w:lvl w:ilvl="0" w:tplc="8DE056D2">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933054610">
    <w:abstractNumId w:val="35"/>
  </w:num>
  <w:num w:numId="2" w16cid:durableId="795565945">
    <w:abstractNumId w:val="10"/>
  </w:num>
  <w:num w:numId="3" w16cid:durableId="867521452">
    <w:abstractNumId w:val="25"/>
  </w:num>
  <w:num w:numId="4" w16cid:durableId="1024136109">
    <w:abstractNumId w:val="18"/>
  </w:num>
  <w:num w:numId="5" w16cid:durableId="1100684628">
    <w:abstractNumId w:val="1"/>
  </w:num>
  <w:num w:numId="6" w16cid:durableId="1636596837">
    <w:abstractNumId w:val="23"/>
  </w:num>
  <w:num w:numId="7" w16cid:durableId="1951468541">
    <w:abstractNumId w:val="8"/>
  </w:num>
  <w:num w:numId="8" w16cid:durableId="1042094788">
    <w:abstractNumId w:val="0"/>
  </w:num>
  <w:num w:numId="9" w16cid:durableId="730229417">
    <w:abstractNumId w:val="2"/>
  </w:num>
  <w:num w:numId="10" w16cid:durableId="49622076">
    <w:abstractNumId w:val="24"/>
  </w:num>
  <w:num w:numId="11" w16cid:durableId="735010464">
    <w:abstractNumId w:val="5"/>
  </w:num>
  <w:num w:numId="12" w16cid:durableId="550118184">
    <w:abstractNumId w:val="14"/>
  </w:num>
  <w:num w:numId="13" w16cid:durableId="86000649">
    <w:abstractNumId w:val="12"/>
  </w:num>
  <w:num w:numId="14" w16cid:durableId="179517220">
    <w:abstractNumId w:val="33"/>
  </w:num>
  <w:num w:numId="15" w16cid:durableId="715007333">
    <w:abstractNumId w:val="13"/>
  </w:num>
  <w:num w:numId="16" w16cid:durableId="1582910273">
    <w:abstractNumId w:val="30"/>
  </w:num>
  <w:num w:numId="17" w16cid:durableId="510801025">
    <w:abstractNumId w:val="32"/>
  </w:num>
  <w:num w:numId="18" w16cid:durableId="1162357997">
    <w:abstractNumId w:val="19"/>
  </w:num>
  <w:num w:numId="19" w16cid:durableId="953751339">
    <w:abstractNumId w:val="3"/>
  </w:num>
  <w:num w:numId="20" w16cid:durableId="1573539380">
    <w:abstractNumId w:val="28"/>
  </w:num>
  <w:num w:numId="21" w16cid:durableId="317029690">
    <w:abstractNumId w:val="34"/>
  </w:num>
  <w:num w:numId="22" w16cid:durableId="1481121144">
    <w:abstractNumId w:val="21"/>
  </w:num>
  <w:num w:numId="23" w16cid:durableId="1514147868">
    <w:abstractNumId w:val="11"/>
  </w:num>
  <w:num w:numId="24" w16cid:durableId="1178615386">
    <w:abstractNumId w:val="20"/>
  </w:num>
  <w:num w:numId="25" w16cid:durableId="2118140973">
    <w:abstractNumId w:val="6"/>
  </w:num>
  <w:num w:numId="26" w16cid:durableId="1687243167">
    <w:abstractNumId w:val="4"/>
  </w:num>
  <w:num w:numId="27" w16cid:durableId="1459224893">
    <w:abstractNumId w:val="22"/>
  </w:num>
  <w:num w:numId="28" w16cid:durableId="18166876">
    <w:abstractNumId w:val="29"/>
  </w:num>
  <w:num w:numId="29" w16cid:durableId="2143229510">
    <w:abstractNumId w:val="7"/>
  </w:num>
  <w:num w:numId="30" w16cid:durableId="452094752">
    <w:abstractNumId w:val="27"/>
  </w:num>
  <w:num w:numId="31" w16cid:durableId="296960315">
    <w:abstractNumId w:val="17"/>
  </w:num>
  <w:num w:numId="32" w16cid:durableId="1862670940">
    <w:abstractNumId w:val="31"/>
  </w:num>
  <w:num w:numId="33" w16cid:durableId="270205696">
    <w:abstractNumId w:val="15"/>
  </w:num>
  <w:num w:numId="34" w16cid:durableId="503907723">
    <w:abstractNumId w:val="26"/>
  </w:num>
  <w:num w:numId="35" w16cid:durableId="1873683955">
    <w:abstractNumId w:val="9"/>
  </w:num>
  <w:num w:numId="36" w16cid:durableId="3507677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2148"/>
    <w:rsid w:val="00002F57"/>
    <w:rsid w:val="0001024D"/>
    <w:rsid w:val="0002303D"/>
    <w:rsid w:val="000249EB"/>
    <w:rsid w:val="00025F74"/>
    <w:rsid w:val="00026F83"/>
    <w:rsid w:val="000402A8"/>
    <w:rsid w:val="0005457B"/>
    <w:rsid w:val="00062EC4"/>
    <w:rsid w:val="000675D3"/>
    <w:rsid w:val="00070054"/>
    <w:rsid w:val="000747AB"/>
    <w:rsid w:val="0007637B"/>
    <w:rsid w:val="00077D88"/>
    <w:rsid w:val="00083464"/>
    <w:rsid w:val="0008432B"/>
    <w:rsid w:val="00085A93"/>
    <w:rsid w:val="00085D7C"/>
    <w:rsid w:val="00093620"/>
    <w:rsid w:val="000A416D"/>
    <w:rsid w:val="000B37A0"/>
    <w:rsid w:val="000B3902"/>
    <w:rsid w:val="000B4532"/>
    <w:rsid w:val="000B4BA4"/>
    <w:rsid w:val="000D03A0"/>
    <w:rsid w:val="000E516C"/>
    <w:rsid w:val="000E647B"/>
    <w:rsid w:val="000F7915"/>
    <w:rsid w:val="0010233A"/>
    <w:rsid w:val="00107751"/>
    <w:rsid w:val="00107F5E"/>
    <w:rsid w:val="001167EE"/>
    <w:rsid w:val="001322FE"/>
    <w:rsid w:val="00132589"/>
    <w:rsid w:val="00136C30"/>
    <w:rsid w:val="0013709A"/>
    <w:rsid w:val="00142622"/>
    <w:rsid w:val="00143E03"/>
    <w:rsid w:val="001455D3"/>
    <w:rsid w:val="001457A7"/>
    <w:rsid w:val="00147FC1"/>
    <w:rsid w:val="0016263E"/>
    <w:rsid w:val="001723AC"/>
    <w:rsid w:val="00181EB3"/>
    <w:rsid w:val="001946ED"/>
    <w:rsid w:val="001A0735"/>
    <w:rsid w:val="001A19E7"/>
    <w:rsid w:val="001A1A78"/>
    <w:rsid w:val="001A2237"/>
    <w:rsid w:val="001B572B"/>
    <w:rsid w:val="001C36A2"/>
    <w:rsid w:val="001C4F15"/>
    <w:rsid w:val="001C75EB"/>
    <w:rsid w:val="001D4E71"/>
    <w:rsid w:val="001D72E6"/>
    <w:rsid w:val="001E190F"/>
    <w:rsid w:val="001E36F2"/>
    <w:rsid w:val="001E5812"/>
    <w:rsid w:val="001E5B11"/>
    <w:rsid w:val="001E5F19"/>
    <w:rsid w:val="001E62A2"/>
    <w:rsid w:val="00210E9D"/>
    <w:rsid w:val="00213D5D"/>
    <w:rsid w:val="00220444"/>
    <w:rsid w:val="002212A6"/>
    <w:rsid w:val="00227BAA"/>
    <w:rsid w:val="002314CE"/>
    <w:rsid w:val="00233AE3"/>
    <w:rsid w:val="00236982"/>
    <w:rsid w:val="00240C4B"/>
    <w:rsid w:val="0024572C"/>
    <w:rsid w:val="00247C98"/>
    <w:rsid w:val="00250308"/>
    <w:rsid w:val="002519CE"/>
    <w:rsid w:val="0025470C"/>
    <w:rsid w:val="00261303"/>
    <w:rsid w:val="002617F8"/>
    <w:rsid w:val="002618A3"/>
    <w:rsid w:val="00265A50"/>
    <w:rsid w:val="002742B8"/>
    <w:rsid w:val="00281A0C"/>
    <w:rsid w:val="00282D71"/>
    <w:rsid w:val="00287FE9"/>
    <w:rsid w:val="0029157A"/>
    <w:rsid w:val="002939D3"/>
    <w:rsid w:val="002A20BF"/>
    <w:rsid w:val="002A5A7B"/>
    <w:rsid w:val="002A760E"/>
    <w:rsid w:val="002B407B"/>
    <w:rsid w:val="002B45FE"/>
    <w:rsid w:val="002C35B0"/>
    <w:rsid w:val="002E626F"/>
    <w:rsid w:val="002F7D17"/>
    <w:rsid w:val="00307EA1"/>
    <w:rsid w:val="003151E0"/>
    <w:rsid w:val="003160F3"/>
    <w:rsid w:val="003212BA"/>
    <w:rsid w:val="003214F6"/>
    <w:rsid w:val="0032207B"/>
    <w:rsid w:val="0032215C"/>
    <w:rsid w:val="003227C2"/>
    <w:rsid w:val="003254B1"/>
    <w:rsid w:val="003254D9"/>
    <w:rsid w:val="003337A9"/>
    <w:rsid w:val="0033527D"/>
    <w:rsid w:val="00336366"/>
    <w:rsid w:val="003369C0"/>
    <w:rsid w:val="00340B5B"/>
    <w:rsid w:val="00341817"/>
    <w:rsid w:val="00351FA5"/>
    <w:rsid w:val="00353BDD"/>
    <w:rsid w:val="0036179E"/>
    <w:rsid w:val="00365D97"/>
    <w:rsid w:val="0037069A"/>
    <w:rsid w:val="00370C39"/>
    <w:rsid w:val="00376DD8"/>
    <w:rsid w:val="003775A2"/>
    <w:rsid w:val="003809BD"/>
    <w:rsid w:val="00383EC9"/>
    <w:rsid w:val="003860C2"/>
    <w:rsid w:val="00392173"/>
    <w:rsid w:val="003950DD"/>
    <w:rsid w:val="003A06DB"/>
    <w:rsid w:val="003A275C"/>
    <w:rsid w:val="003B207B"/>
    <w:rsid w:val="003B5CE6"/>
    <w:rsid w:val="003B6728"/>
    <w:rsid w:val="003C1159"/>
    <w:rsid w:val="003C28D3"/>
    <w:rsid w:val="003D724A"/>
    <w:rsid w:val="003E0FD3"/>
    <w:rsid w:val="003E5030"/>
    <w:rsid w:val="003F67A0"/>
    <w:rsid w:val="003F7AA1"/>
    <w:rsid w:val="00413096"/>
    <w:rsid w:val="004140DE"/>
    <w:rsid w:val="00416552"/>
    <w:rsid w:val="004241BE"/>
    <w:rsid w:val="00424485"/>
    <w:rsid w:val="004264C5"/>
    <w:rsid w:val="00436816"/>
    <w:rsid w:val="004376C5"/>
    <w:rsid w:val="004600E7"/>
    <w:rsid w:val="00462E51"/>
    <w:rsid w:val="004703A4"/>
    <w:rsid w:val="00472148"/>
    <w:rsid w:val="00484EFE"/>
    <w:rsid w:val="00487074"/>
    <w:rsid w:val="0048712E"/>
    <w:rsid w:val="00493C8B"/>
    <w:rsid w:val="004A1624"/>
    <w:rsid w:val="004A49A2"/>
    <w:rsid w:val="004B1A8E"/>
    <w:rsid w:val="004B3626"/>
    <w:rsid w:val="004C29A6"/>
    <w:rsid w:val="004C3271"/>
    <w:rsid w:val="004C3D2C"/>
    <w:rsid w:val="004E125E"/>
    <w:rsid w:val="004E5FEB"/>
    <w:rsid w:val="004F324B"/>
    <w:rsid w:val="004F6622"/>
    <w:rsid w:val="00500FF6"/>
    <w:rsid w:val="00503C01"/>
    <w:rsid w:val="005043B9"/>
    <w:rsid w:val="00537899"/>
    <w:rsid w:val="005438B0"/>
    <w:rsid w:val="00554DFE"/>
    <w:rsid w:val="0055752F"/>
    <w:rsid w:val="005618D1"/>
    <w:rsid w:val="00563715"/>
    <w:rsid w:val="00572B22"/>
    <w:rsid w:val="00573BCA"/>
    <w:rsid w:val="00574E6F"/>
    <w:rsid w:val="00575D69"/>
    <w:rsid w:val="00577FFC"/>
    <w:rsid w:val="00587E1E"/>
    <w:rsid w:val="00593B81"/>
    <w:rsid w:val="005A3B8A"/>
    <w:rsid w:val="005A61A4"/>
    <w:rsid w:val="005B2B04"/>
    <w:rsid w:val="005C6980"/>
    <w:rsid w:val="005C6C30"/>
    <w:rsid w:val="005C7D52"/>
    <w:rsid w:val="005D041E"/>
    <w:rsid w:val="005D08E9"/>
    <w:rsid w:val="005D0EBC"/>
    <w:rsid w:val="005D51A8"/>
    <w:rsid w:val="005E0FAD"/>
    <w:rsid w:val="005E110F"/>
    <w:rsid w:val="005E12E2"/>
    <w:rsid w:val="005E68A6"/>
    <w:rsid w:val="005E79ED"/>
    <w:rsid w:val="005F6935"/>
    <w:rsid w:val="005F72F3"/>
    <w:rsid w:val="00612A28"/>
    <w:rsid w:val="00622447"/>
    <w:rsid w:val="006252B0"/>
    <w:rsid w:val="0062724D"/>
    <w:rsid w:val="0063292C"/>
    <w:rsid w:val="00642055"/>
    <w:rsid w:val="00647EBF"/>
    <w:rsid w:val="0065659F"/>
    <w:rsid w:val="0066745B"/>
    <w:rsid w:val="00670E02"/>
    <w:rsid w:val="006719A9"/>
    <w:rsid w:val="00672A60"/>
    <w:rsid w:val="00675D63"/>
    <w:rsid w:val="00683965"/>
    <w:rsid w:val="00684120"/>
    <w:rsid w:val="006871CE"/>
    <w:rsid w:val="00691CCF"/>
    <w:rsid w:val="00691FD1"/>
    <w:rsid w:val="006939B0"/>
    <w:rsid w:val="006B0CD9"/>
    <w:rsid w:val="006B4B54"/>
    <w:rsid w:val="006B61BD"/>
    <w:rsid w:val="006D0999"/>
    <w:rsid w:val="006D39A5"/>
    <w:rsid w:val="006D6057"/>
    <w:rsid w:val="006E1DB5"/>
    <w:rsid w:val="006E2AD8"/>
    <w:rsid w:val="006E2B78"/>
    <w:rsid w:val="006E79F3"/>
    <w:rsid w:val="006F1BC6"/>
    <w:rsid w:val="006F22C4"/>
    <w:rsid w:val="006F54D8"/>
    <w:rsid w:val="006F79C9"/>
    <w:rsid w:val="00706973"/>
    <w:rsid w:val="00707EAE"/>
    <w:rsid w:val="007166F1"/>
    <w:rsid w:val="00720C24"/>
    <w:rsid w:val="00721926"/>
    <w:rsid w:val="00725D05"/>
    <w:rsid w:val="00727E56"/>
    <w:rsid w:val="00734FE3"/>
    <w:rsid w:val="00736FFF"/>
    <w:rsid w:val="0073748E"/>
    <w:rsid w:val="007374F5"/>
    <w:rsid w:val="007412E5"/>
    <w:rsid w:val="00741DBF"/>
    <w:rsid w:val="00741F9C"/>
    <w:rsid w:val="00744AD6"/>
    <w:rsid w:val="007508FE"/>
    <w:rsid w:val="00751485"/>
    <w:rsid w:val="00756097"/>
    <w:rsid w:val="007579B9"/>
    <w:rsid w:val="00761CAB"/>
    <w:rsid w:val="00764CD9"/>
    <w:rsid w:val="007745AB"/>
    <w:rsid w:val="0077545B"/>
    <w:rsid w:val="00780F9C"/>
    <w:rsid w:val="00782152"/>
    <w:rsid w:val="007860FB"/>
    <w:rsid w:val="007904D2"/>
    <w:rsid w:val="00791B24"/>
    <w:rsid w:val="00793DFE"/>
    <w:rsid w:val="007970E8"/>
    <w:rsid w:val="007A0FD5"/>
    <w:rsid w:val="007B16B9"/>
    <w:rsid w:val="007B23BD"/>
    <w:rsid w:val="007B26F0"/>
    <w:rsid w:val="007B48F9"/>
    <w:rsid w:val="007C3812"/>
    <w:rsid w:val="007D0CFB"/>
    <w:rsid w:val="007D3B8A"/>
    <w:rsid w:val="007D74AF"/>
    <w:rsid w:val="007E06DA"/>
    <w:rsid w:val="007E31EF"/>
    <w:rsid w:val="007E38E9"/>
    <w:rsid w:val="007E436D"/>
    <w:rsid w:val="007F235B"/>
    <w:rsid w:val="007F5BE1"/>
    <w:rsid w:val="00803E3E"/>
    <w:rsid w:val="00810716"/>
    <w:rsid w:val="00813395"/>
    <w:rsid w:val="0082083D"/>
    <w:rsid w:val="00821FA0"/>
    <w:rsid w:val="00822E7C"/>
    <w:rsid w:val="00823591"/>
    <w:rsid w:val="00832FF6"/>
    <w:rsid w:val="00844CD2"/>
    <w:rsid w:val="008454CE"/>
    <w:rsid w:val="00845B6D"/>
    <w:rsid w:val="00853BAA"/>
    <w:rsid w:val="00854188"/>
    <w:rsid w:val="0085750C"/>
    <w:rsid w:val="0086001C"/>
    <w:rsid w:val="00860AEF"/>
    <w:rsid w:val="00863291"/>
    <w:rsid w:val="00863B24"/>
    <w:rsid w:val="00864731"/>
    <w:rsid w:val="00864B4B"/>
    <w:rsid w:val="00865584"/>
    <w:rsid w:val="00883D16"/>
    <w:rsid w:val="008A1A26"/>
    <w:rsid w:val="008A41F8"/>
    <w:rsid w:val="008A4966"/>
    <w:rsid w:val="008B0042"/>
    <w:rsid w:val="008B58A7"/>
    <w:rsid w:val="008D4CE2"/>
    <w:rsid w:val="008D5372"/>
    <w:rsid w:val="008E113D"/>
    <w:rsid w:val="008E21C2"/>
    <w:rsid w:val="008E21E5"/>
    <w:rsid w:val="008E3D5E"/>
    <w:rsid w:val="00907E38"/>
    <w:rsid w:val="00913EDF"/>
    <w:rsid w:val="00914ECB"/>
    <w:rsid w:val="009177F3"/>
    <w:rsid w:val="009219D9"/>
    <w:rsid w:val="00926031"/>
    <w:rsid w:val="00932D49"/>
    <w:rsid w:val="00935016"/>
    <w:rsid w:val="00945152"/>
    <w:rsid w:val="009459A0"/>
    <w:rsid w:val="009459CE"/>
    <w:rsid w:val="009461F4"/>
    <w:rsid w:val="00947130"/>
    <w:rsid w:val="009508EC"/>
    <w:rsid w:val="009553DF"/>
    <w:rsid w:val="00965726"/>
    <w:rsid w:val="00967A2B"/>
    <w:rsid w:val="0097186F"/>
    <w:rsid w:val="009724F8"/>
    <w:rsid w:val="009774B8"/>
    <w:rsid w:val="009A3003"/>
    <w:rsid w:val="009A35F6"/>
    <w:rsid w:val="009A6FFB"/>
    <w:rsid w:val="009C0A34"/>
    <w:rsid w:val="009D2DAF"/>
    <w:rsid w:val="009D4D47"/>
    <w:rsid w:val="00A02FA0"/>
    <w:rsid w:val="00A03462"/>
    <w:rsid w:val="00A03D36"/>
    <w:rsid w:val="00A05A2B"/>
    <w:rsid w:val="00A076A8"/>
    <w:rsid w:val="00A10933"/>
    <w:rsid w:val="00A11F01"/>
    <w:rsid w:val="00A120F0"/>
    <w:rsid w:val="00A20D0A"/>
    <w:rsid w:val="00A236BF"/>
    <w:rsid w:val="00A40836"/>
    <w:rsid w:val="00A532B9"/>
    <w:rsid w:val="00A613F2"/>
    <w:rsid w:val="00A75EC7"/>
    <w:rsid w:val="00A80F31"/>
    <w:rsid w:val="00A8252A"/>
    <w:rsid w:val="00A84532"/>
    <w:rsid w:val="00A855E4"/>
    <w:rsid w:val="00AA0D95"/>
    <w:rsid w:val="00AA1FFE"/>
    <w:rsid w:val="00AB05D8"/>
    <w:rsid w:val="00AB3BE9"/>
    <w:rsid w:val="00AB7BB2"/>
    <w:rsid w:val="00AC0387"/>
    <w:rsid w:val="00AC706B"/>
    <w:rsid w:val="00AD0CFF"/>
    <w:rsid w:val="00AD5156"/>
    <w:rsid w:val="00AE2C88"/>
    <w:rsid w:val="00AE3950"/>
    <w:rsid w:val="00AF7657"/>
    <w:rsid w:val="00AF7D7C"/>
    <w:rsid w:val="00B02D16"/>
    <w:rsid w:val="00B03A94"/>
    <w:rsid w:val="00B122BC"/>
    <w:rsid w:val="00B22E73"/>
    <w:rsid w:val="00B23716"/>
    <w:rsid w:val="00B27598"/>
    <w:rsid w:val="00B3677F"/>
    <w:rsid w:val="00B44D45"/>
    <w:rsid w:val="00B54ABA"/>
    <w:rsid w:val="00B54F0E"/>
    <w:rsid w:val="00B56397"/>
    <w:rsid w:val="00B56F18"/>
    <w:rsid w:val="00B646F5"/>
    <w:rsid w:val="00B729F5"/>
    <w:rsid w:val="00B764BD"/>
    <w:rsid w:val="00B81859"/>
    <w:rsid w:val="00B82447"/>
    <w:rsid w:val="00B87FFA"/>
    <w:rsid w:val="00B93AEF"/>
    <w:rsid w:val="00B968B3"/>
    <w:rsid w:val="00B974C6"/>
    <w:rsid w:val="00BA00F1"/>
    <w:rsid w:val="00BA0B37"/>
    <w:rsid w:val="00BA2383"/>
    <w:rsid w:val="00BA69DF"/>
    <w:rsid w:val="00BB5A1F"/>
    <w:rsid w:val="00BB7535"/>
    <w:rsid w:val="00BC71DF"/>
    <w:rsid w:val="00BD089B"/>
    <w:rsid w:val="00BD3DB6"/>
    <w:rsid w:val="00BF58BA"/>
    <w:rsid w:val="00BF700D"/>
    <w:rsid w:val="00C0391A"/>
    <w:rsid w:val="00C04AB9"/>
    <w:rsid w:val="00C0564C"/>
    <w:rsid w:val="00C06F5C"/>
    <w:rsid w:val="00C12492"/>
    <w:rsid w:val="00C13106"/>
    <w:rsid w:val="00C16DFE"/>
    <w:rsid w:val="00C17193"/>
    <w:rsid w:val="00C2163C"/>
    <w:rsid w:val="00C3140E"/>
    <w:rsid w:val="00C31C2E"/>
    <w:rsid w:val="00C342BA"/>
    <w:rsid w:val="00C4201C"/>
    <w:rsid w:val="00C43682"/>
    <w:rsid w:val="00C51718"/>
    <w:rsid w:val="00C52C10"/>
    <w:rsid w:val="00C5632F"/>
    <w:rsid w:val="00C619BC"/>
    <w:rsid w:val="00C63E02"/>
    <w:rsid w:val="00C7368C"/>
    <w:rsid w:val="00C74285"/>
    <w:rsid w:val="00C7617B"/>
    <w:rsid w:val="00C8130E"/>
    <w:rsid w:val="00C827F1"/>
    <w:rsid w:val="00C97379"/>
    <w:rsid w:val="00C978F0"/>
    <w:rsid w:val="00CA71BC"/>
    <w:rsid w:val="00CB08A9"/>
    <w:rsid w:val="00CB54E7"/>
    <w:rsid w:val="00CC08D6"/>
    <w:rsid w:val="00CC3B01"/>
    <w:rsid w:val="00CD42DC"/>
    <w:rsid w:val="00CE2B6F"/>
    <w:rsid w:val="00CE7ECE"/>
    <w:rsid w:val="00CF0766"/>
    <w:rsid w:val="00CF233C"/>
    <w:rsid w:val="00CF6244"/>
    <w:rsid w:val="00CF758D"/>
    <w:rsid w:val="00D119C8"/>
    <w:rsid w:val="00D13A97"/>
    <w:rsid w:val="00D223DC"/>
    <w:rsid w:val="00D25152"/>
    <w:rsid w:val="00D50DF3"/>
    <w:rsid w:val="00D511B1"/>
    <w:rsid w:val="00D565FF"/>
    <w:rsid w:val="00D6671E"/>
    <w:rsid w:val="00D831B6"/>
    <w:rsid w:val="00D85EEC"/>
    <w:rsid w:val="00D867A9"/>
    <w:rsid w:val="00DB3382"/>
    <w:rsid w:val="00DD0665"/>
    <w:rsid w:val="00DD510D"/>
    <w:rsid w:val="00DE3337"/>
    <w:rsid w:val="00E0158E"/>
    <w:rsid w:val="00E0477B"/>
    <w:rsid w:val="00E14C33"/>
    <w:rsid w:val="00E20977"/>
    <w:rsid w:val="00E23594"/>
    <w:rsid w:val="00E26DC5"/>
    <w:rsid w:val="00E452A1"/>
    <w:rsid w:val="00E5055F"/>
    <w:rsid w:val="00E51E6C"/>
    <w:rsid w:val="00E568DD"/>
    <w:rsid w:val="00E65569"/>
    <w:rsid w:val="00E67636"/>
    <w:rsid w:val="00E72ECB"/>
    <w:rsid w:val="00E745A4"/>
    <w:rsid w:val="00E80BDD"/>
    <w:rsid w:val="00E85735"/>
    <w:rsid w:val="00E9257A"/>
    <w:rsid w:val="00E978A3"/>
    <w:rsid w:val="00EC21A8"/>
    <w:rsid w:val="00EC4F0A"/>
    <w:rsid w:val="00ED1B98"/>
    <w:rsid w:val="00ED42F7"/>
    <w:rsid w:val="00EF2CC1"/>
    <w:rsid w:val="00F06743"/>
    <w:rsid w:val="00F067E3"/>
    <w:rsid w:val="00F07585"/>
    <w:rsid w:val="00F11125"/>
    <w:rsid w:val="00F11E12"/>
    <w:rsid w:val="00F126A5"/>
    <w:rsid w:val="00F203AB"/>
    <w:rsid w:val="00F259BF"/>
    <w:rsid w:val="00F30FD1"/>
    <w:rsid w:val="00F341CF"/>
    <w:rsid w:val="00F35DBA"/>
    <w:rsid w:val="00F36C10"/>
    <w:rsid w:val="00F40CB6"/>
    <w:rsid w:val="00F42809"/>
    <w:rsid w:val="00F42851"/>
    <w:rsid w:val="00F46BE9"/>
    <w:rsid w:val="00F51BA0"/>
    <w:rsid w:val="00F56642"/>
    <w:rsid w:val="00F72492"/>
    <w:rsid w:val="00F81FCE"/>
    <w:rsid w:val="00F842EE"/>
    <w:rsid w:val="00F9366F"/>
    <w:rsid w:val="00F9427A"/>
    <w:rsid w:val="00FA07B2"/>
    <w:rsid w:val="00FA0F8A"/>
    <w:rsid w:val="00FA1CF6"/>
    <w:rsid w:val="00FA358D"/>
    <w:rsid w:val="00FA60EB"/>
    <w:rsid w:val="00FB4946"/>
    <w:rsid w:val="00FB5BEC"/>
    <w:rsid w:val="00FD2A2D"/>
    <w:rsid w:val="00FE3924"/>
    <w:rsid w:val="00FE5540"/>
    <w:rsid w:val="00FE7539"/>
    <w:rsid w:val="00FF0560"/>
    <w:rsid w:val="00FF2400"/>
    <w:rsid w:val="00FF4F83"/>
    <w:rsid w:val="00FF6B89"/>
    <w:rsid w:val="2CFAA654"/>
    <w:rsid w:val="72F4144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7995D8A"/>
  <w15:docId w15:val="{6FDB49EA-F98B-4A48-BA85-76619B973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72148"/>
    <w:pPr>
      <w:suppressAutoHyphens/>
      <w:autoSpaceDN w:val="0"/>
      <w:textAlignment w:val="baseline"/>
    </w:pPr>
    <w:rPr>
      <w:rFonts w:ascii="Times New Roman" w:eastAsia="Calibri" w:hAnsi="Times New Roman" w:cs="Times New Roman"/>
      <w:lang w:eastAsia="es-ES"/>
    </w:rPr>
  </w:style>
  <w:style w:type="paragraph" w:styleId="Ttulo1">
    <w:name w:val="heading 1"/>
    <w:basedOn w:val="Normal"/>
    <w:next w:val="Normal"/>
    <w:link w:val="Ttulo1Car"/>
    <w:uiPriority w:val="9"/>
    <w:qFormat/>
    <w:rsid w:val="008A41F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5">
    <w:name w:val="heading 5"/>
    <w:basedOn w:val="Normal"/>
    <w:next w:val="Normal"/>
    <w:link w:val="Ttulo5Car"/>
    <w:qFormat/>
    <w:rsid w:val="005B2B04"/>
    <w:pPr>
      <w:keepNext/>
      <w:suppressAutoHyphens w:val="0"/>
      <w:autoSpaceDN/>
      <w:jc w:val="center"/>
      <w:textAlignment w:val="auto"/>
      <w:outlineLvl w:val="4"/>
    </w:pPr>
    <w:rPr>
      <w:rFonts w:ascii="Arial Narrow" w:eastAsia="Times New Roman" w:hAnsi="Arial Narrow" w:cs="Arial Narrow"/>
      <w:b/>
      <w:bCs/>
      <w:lang w:val="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472148"/>
    <w:pPr>
      <w:tabs>
        <w:tab w:val="center" w:pos="4419"/>
        <w:tab w:val="right" w:pos="8838"/>
      </w:tabs>
    </w:pPr>
    <w:rPr>
      <w:rFonts w:ascii="Calibri" w:eastAsia="Times New Roman" w:hAnsi="Calibri" w:cs="Calibri"/>
      <w:sz w:val="22"/>
      <w:szCs w:val="22"/>
      <w:lang w:eastAsia="en-US"/>
    </w:rPr>
  </w:style>
  <w:style w:type="character" w:customStyle="1" w:styleId="EncabezadoCar">
    <w:name w:val="Encabezado Car"/>
    <w:basedOn w:val="Fuentedeprrafopredeter"/>
    <w:link w:val="Encabezado"/>
    <w:rsid w:val="00472148"/>
    <w:rPr>
      <w:rFonts w:ascii="Calibri" w:eastAsia="Times New Roman" w:hAnsi="Calibri" w:cs="Calibri"/>
      <w:sz w:val="22"/>
      <w:szCs w:val="22"/>
      <w:lang w:eastAsia="en-US"/>
    </w:rPr>
  </w:style>
  <w:style w:type="paragraph" w:styleId="Piedepgina">
    <w:name w:val="footer"/>
    <w:basedOn w:val="Normal"/>
    <w:link w:val="PiedepginaCar"/>
    <w:uiPriority w:val="99"/>
    <w:rsid w:val="00472148"/>
    <w:pPr>
      <w:tabs>
        <w:tab w:val="center" w:pos="4419"/>
        <w:tab w:val="right" w:pos="8838"/>
      </w:tabs>
    </w:pPr>
    <w:rPr>
      <w:rFonts w:ascii="Calibri" w:eastAsia="Times New Roman" w:hAnsi="Calibri" w:cs="Calibri"/>
      <w:sz w:val="22"/>
      <w:szCs w:val="22"/>
      <w:lang w:eastAsia="en-US"/>
    </w:rPr>
  </w:style>
  <w:style w:type="character" w:customStyle="1" w:styleId="PiedepginaCar">
    <w:name w:val="Pie de página Car"/>
    <w:basedOn w:val="Fuentedeprrafopredeter"/>
    <w:link w:val="Piedepgina"/>
    <w:uiPriority w:val="99"/>
    <w:rsid w:val="00472148"/>
    <w:rPr>
      <w:rFonts w:ascii="Calibri" w:eastAsia="Times New Roman" w:hAnsi="Calibri" w:cs="Calibri"/>
      <w:sz w:val="22"/>
      <w:szCs w:val="22"/>
      <w:lang w:eastAsia="en-US"/>
    </w:rPr>
  </w:style>
  <w:style w:type="paragraph" w:customStyle="1" w:styleId="Standard">
    <w:name w:val="Standard"/>
    <w:uiPriority w:val="99"/>
    <w:rsid w:val="00472148"/>
    <w:pPr>
      <w:widowControl w:val="0"/>
      <w:suppressAutoHyphens/>
      <w:autoSpaceDN w:val="0"/>
      <w:textAlignment w:val="baseline"/>
    </w:pPr>
    <w:rPr>
      <w:rFonts w:ascii="Arial" w:eastAsia="Droid Sans Fallback" w:hAnsi="Arial" w:cs="Arial"/>
      <w:kern w:val="3"/>
      <w:sz w:val="22"/>
      <w:szCs w:val="22"/>
      <w:lang w:val="es-ES" w:eastAsia="zh-CN"/>
    </w:rPr>
  </w:style>
  <w:style w:type="paragraph" w:styleId="Prrafodelista">
    <w:name w:val="List Paragraph"/>
    <w:basedOn w:val="Normal"/>
    <w:uiPriority w:val="34"/>
    <w:qFormat/>
    <w:rsid w:val="00472148"/>
    <w:pPr>
      <w:ind w:left="720"/>
      <w:contextualSpacing/>
    </w:pPr>
  </w:style>
  <w:style w:type="paragraph" w:styleId="Textoindependiente2">
    <w:name w:val="Body Text 2"/>
    <w:basedOn w:val="Normal"/>
    <w:link w:val="Textoindependiente2Car"/>
    <w:rsid w:val="00472148"/>
    <w:pPr>
      <w:suppressAutoHyphens w:val="0"/>
      <w:autoSpaceDN/>
      <w:spacing w:line="480" w:lineRule="auto"/>
      <w:jc w:val="both"/>
      <w:textAlignment w:val="auto"/>
    </w:pPr>
    <w:rPr>
      <w:rFonts w:eastAsia="Times New Roman"/>
      <w:szCs w:val="20"/>
    </w:rPr>
  </w:style>
  <w:style w:type="character" w:customStyle="1" w:styleId="Textoindependiente2Car">
    <w:name w:val="Texto independiente 2 Car"/>
    <w:basedOn w:val="Fuentedeprrafopredeter"/>
    <w:link w:val="Textoindependiente2"/>
    <w:rsid w:val="00472148"/>
    <w:rPr>
      <w:rFonts w:ascii="Times New Roman" w:eastAsia="Times New Roman" w:hAnsi="Times New Roman" w:cs="Times New Roman"/>
      <w:szCs w:val="20"/>
      <w:lang w:eastAsia="es-ES"/>
    </w:rPr>
  </w:style>
  <w:style w:type="table" w:styleId="Tablaconcuadrcula">
    <w:name w:val="Table Grid"/>
    <w:basedOn w:val="Tablanormal"/>
    <w:uiPriority w:val="59"/>
    <w:rsid w:val="006674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66745B"/>
    <w:rPr>
      <w:sz w:val="16"/>
      <w:szCs w:val="16"/>
    </w:rPr>
  </w:style>
  <w:style w:type="paragraph" w:styleId="Textocomentario">
    <w:name w:val="annotation text"/>
    <w:basedOn w:val="Normal"/>
    <w:link w:val="TextocomentarioCar"/>
    <w:uiPriority w:val="99"/>
    <w:unhideWhenUsed/>
    <w:rsid w:val="0066745B"/>
    <w:rPr>
      <w:sz w:val="20"/>
      <w:szCs w:val="20"/>
    </w:rPr>
  </w:style>
  <w:style w:type="character" w:customStyle="1" w:styleId="TextocomentarioCar">
    <w:name w:val="Texto comentario Car"/>
    <w:basedOn w:val="Fuentedeprrafopredeter"/>
    <w:link w:val="Textocomentario"/>
    <w:uiPriority w:val="99"/>
    <w:rsid w:val="0066745B"/>
    <w:rPr>
      <w:rFonts w:ascii="Times New Roman" w:eastAsia="Calibri"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66745B"/>
    <w:rPr>
      <w:b/>
      <w:bCs/>
    </w:rPr>
  </w:style>
  <w:style w:type="character" w:customStyle="1" w:styleId="AsuntodelcomentarioCar">
    <w:name w:val="Asunto del comentario Car"/>
    <w:basedOn w:val="TextocomentarioCar"/>
    <w:link w:val="Asuntodelcomentario"/>
    <w:uiPriority w:val="99"/>
    <w:semiHidden/>
    <w:rsid w:val="0066745B"/>
    <w:rPr>
      <w:rFonts w:ascii="Times New Roman" w:eastAsia="Calibri" w:hAnsi="Times New Roman" w:cs="Times New Roman"/>
      <w:b/>
      <w:bCs/>
      <w:sz w:val="20"/>
      <w:szCs w:val="20"/>
      <w:lang w:eastAsia="es-ES"/>
    </w:rPr>
  </w:style>
  <w:style w:type="paragraph" w:styleId="Textodeglobo">
    <w:name w:val="Balloon Text"/>
    <w:basedOn w:val="Normal"/>
    <w:link w:val="TextodegloboCar"/>
    <w:uiPriority w:val="99"/>
    <w:semiHidden/>
    <w:unhideWhenUsed/>
    <w:rsid w:val="0066745B"/>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6745B"/>
    <w:rPr>
      <w:rFonts w:ascii="Segoe UI" w:eastAsia="Calibri" w:hAnsi="Segoe UI" w:cs="Segoe UI"/>
      <w:sz w:val="18"/>
      <w:szCs w:val="18"/>
      <w:lang w:eastAsia="es-ES"/>
    </w:rPr>
  </w:style>
  <w:style w:type="table" w:customStyle="1" w:styleId="Tablanormal21">
    <w:name w:val="Tabla normal 21"/>
    <w:basedOn w:val="Tablanormal"/>
    <w:uiPriority w:val="42"/>
    <w:rsid w:val="006252B0"/>
    <w:pPr>
      <w:autoSpaceDN w:val="0"/>
      <w:textAlignment w:val="baseline"/>
    </w:pPr>
    <w:rPr>
      <w:rFonts w:ascii="Calibri" w:eastAsia="Calibri" w:hAnsi="Calibri" w:cs="Times New Roman"/>
      <w:sz w:val="22"/>
      <w:szCs w:val="22"/>
      <w:lang w:val="en-US"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adecuadrcula1clara1">
    <w:name w:val="Tabla de cuadrícula 1 clara1"/>
    <w:basedOn w:val="Tablanormal"/>
    <w:uiPriority w:val="46"/>
    <w:rsid w:val="002618A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tulo5Car">
    <w:name w:val="Título 5 Car"/>
    <w:basedOn w:val="Fuentedeprrafopredeter"/>
    <w:link w:val="Ttulo5"/>
    <w:rsid w:val="005B2B04"/>
    <w:rPr>
      <w:rFonts w:ascii="Arial Narrow" w:eastAsia="Times New Roman" w:hAnsi="Arial Narrow" w:cs="Arial Narrow"/>
      <w:b/>
      <w:bCs/>
      <w:lang w:val="es-ES" w:eastAsia="es-ES"/>
    </w:rPr>
  </w:style>
  <w:style w:type="character" w:styleId="Nmerodepgina">
    <w:name w:val="page number"/>
    <w:basedOn w:val="Fuentedeprrafopredeter"/>
    <w:rsid w:val="005B2B04"/>
  </w:style>
  <w:style w:type="paragraph" w:styleId="Textoindependiente">
    <w:name w:val="Body Text"/>
    <w:basedOn w:val="Normal"/>
    <w:link w:val="TextoindependienteCar"/>
    <w:uiPriority w:val="99"/>
    <w:semiHidden/>
    <w:unhideWhenUsed/>
    <w:rsid w:val="001E5F19"/>
    <w:pPr>
      <w:spacing w:after="120"/>
    </w:pPr>
  </w:style>
  <w:style w:type="character" w:customStyle="1" w:styleId="TextoindependienteCar">
    <w:name w:val="Texto independiente Car"/>
    <w:basedOn w:val="Fuentedeprrafopredeter"/>
    <w:link w:val="Textoindependiente"/>
    <w:uiPriority w:val="99"/>
    <w:semiHidden/>
    <w:rsid w:val="001E5F19"/>
    <w:rPr>
      <w:rFonts w:ascii="Times New Roman" w:eastAsia="Calibri" w:hAnsi="Times New Roman" w:cs="Times New Roman"/>
      <w:lang w:eastAsia="es-ES"/>
    </w:rPr>
  </w:style>
  <w:style w:type="character" w:styleId="Hipervnculo">
    <w:name w:val="Hyperlink"/>
    <w:basedOn w:val="Fuentedeprrafopredeter"/>
    <w:uiPriority w:val="99"/>
    <w:unhideWhenUsed/>
    <w:rsid w:val="00F06743"/>
    <w:rPr>
      <w:color w:val="0563C1"/>
      <w:u w:val="single"/>
    </w:rPr>
  </w:style>
  <w:style w:type="character" w:styleId="Hipervnculovisitado">
    <w:name w:val="FollowedHyperlink"/>
    <w:basedOn w:val="Fuentedeprrafopredeter"/>
    <w:uiPriority w:val="99"/>
    <w:semiHidden/>
    <w:unhideWhenUsed/>
    <w:rsid w:val="00F06743"/>
    <w:rPr>
      <w:color w:val="954F72"/>
      <w:u w:val="single"/>
    </w:rPr>
  </w:style>
  <w:style w:type="paragraph" w:customStyle="1" w:styleId="msonormal0">
    <w:name w:val="msonormal"/>
    <w:basedOn w:val="Normal"/>
    <w:rsid w:val="00F06743"/>
    <w:pPr>
      <w:suppressAutoHyphens w:val="0"/>
      <w:autoSpaceDN/>
      <w:spacing w:before="100" w:beforeAutospacing="1" w:after="100" w:afterAutospacing="1"/>
      <w:textAlignment w:val="auto"/>
    </w:pPr>
    <w:rPr>
      <w:rFonts w:eastAsia="Times New Roman"/>
      <w:lang w:eastAsia="es-CO"/>
    </w:rPr>
  </w:style>
  <w:style w:type="paragraph" w:customStyle="1" w:styleId="xl63">
    <w:name w:val="xl63"/>
    <w:basedOn w:val="Normal"/>
    <w:rsid w:val="00F06743"/>
    <w:pPr>
      <w:pBdr>
        <w:top w:val="single" w:sz="4" w:space="0" w:color="auto"/>
        <w:left w:val="single" w:sz="4" w:space="0" w:color="auto"/>
        <w:bottom w:val="single" w:sz="4" w:space="0" w:color="auto"/>
        <w:right w:val="single" w:sz="4" w:space="0" w:color="auto"/>
      </w:pBdr>
      <w:shd w:val="clear" w:color="000000" w:fill="D9D9D9"/>
      <w:suppressAutoHyphens w:val="0"/>
      <w:autoSpaceDN/>
      <w:spacing w:before="100" w:beforeAutospacing="1" w:after="100" w:afterAutospacing="1"/>
      <w:jc w:val="center"/>
      <w:textAlignment w:val="auto"/>
    </w:pPr>
    <w:rPr>
      <w:rFonts w:eastAsia="Times New Roman"/>
      <w:b/>
      <w:bCs/>
      <w:sz w:val="18"/>
      <w:szCs w:val="18"/>
      <w:lang w:eastAsia="es-CO"/>
    </w:rPr>
  </w:style>
  <w:style w:type="paragraph" w:customStyle="1" w:styleId="xl64">
    <w:name w:val="xl64"/>
    <w:basedOn w:val="Normal"/>
    <w:rsid w:val="00F06743"/>
    <w:pPr>
      <w:pBdr>
        <w:top w:val="single" w:sz="4" w:space="0" w:color="auto"/>
        <w:left w:val="single" w:sz="4" w:space="0" w:color="auto"/>
        <w:bottom w:val="single" w:sz="4" w:space="0" w:color="auto"/>
        <w:right w:val="single" w:sz="4" w:space="0" w:color="auto"/>
      </w:pBdr>
      <w:shd w:val="clear" w:color="000000" w:fill="D9D9D9"/>
      <w:suppressAutoHyphens w:val="0"/>
      <w:autoSpaceDN/>
      <w:spacing w:before="100" w:beforeAutospacing="1" w:after="100" w:afterAutospacing="1"/>
      <w:textAlignment w:val="auto"/>
    </w:pPr>
    <w:rPr>
      <w:rFonts w:eastAsia="Times New Roman"/>
      <w:b/>
      <w:bCs/>
      <w:sz w:val="18"/>
      <w:szCs w:val="18"/>
      <w:lang w:eastAsia="es-CO"/>
    </w:rPr>
  </w:style>
  <w:style w:type="paragraph" w:customStyle="1" w:styleId="xl65">
    <w:name w:val="xl65"/>
    <w:basedOn w:val="Normal"/>
    <w:rsid w:val="00F06743"/>
    <w:pPr>
      <w:pBdr>
        <w:top w:val="single" w:sz="4" w:space="0" w:color="auto"/>
        <w:left w:val="single" w:sz="4" w:space="0" w:color="auto"/>
        <w:bottom w:val="single" w:sz="4" w:space="0" w:color="auto"/>
        <w:right w:val="single" w:sz="4" w:space="0" w:color="auto"/>
      </w:pBdr>
      <w:shd w:val="clear" w:color="000000" w:fill="FFF2CC"/>
      <w:suppressAutoHyphens w:val="0"/>
      <w:autoSpaceDN/>
      <w:spacing w:before="100" w:beforeAutospacing="1" w:after="100" w:afterAutospacing="1"/>
      <w:jc w:val="center"/>
      <w:textAlignment w:val="center"/>
    </w:pPr>
    <w:rPr>
      <w:rFonts w:eastAsia="Times New Roman"/>
      <w:b/>
      <w:bCs/>
      <w:sz w:val="18"/>
      <w:szCs w:val="18"/>
      <w:lang w:eastAsia="es-CO"/>
    </w:rPr>
  </w:style>
  <w:style w:type="paragraph" w:customStyle="1" w:styleId="xl66">
    <w:name w:val="xl66"/>
    <w:basedOn w:val="Normal"/>
    <w:rsid w:val="00F06743"/>
    <w:pPr>
      <w:pBdr>
        <w:top w:val="single" w:sz="4" w:space="0" w:color="auto"/>
        <w:left w:val="single" w:sz="4" w:space="0" w:color="auto"/>
        <w:bottom w:val="single" w:sz="4" w:space="0" w:color="auto"/>
        <w:right w:val="single" w:sz="4" w:space="0" w:color="auto"/>
      </w:pBdr>
      <w:shd w:val="clear" w:color="000000" w:fill="D9D9D9"/>
      <w:suppressAutoHyphens w:val="0"/>
      <w:autoSpaceDN/>
      <w:spacing w:before="100" w:beforeAutospacing="1" w:after="100" w:afterAutospacing="1"/>
      <w:jc w:val="center"/>
      <w:textAlignment w:val="center"/>
    </w:pPr>
    <w:rPr>
      <w:rFonts w:eastAsia="Times New Roman"/>
      <w:b/>
      <w:bCs/>
      <w:sz w:val="18"/>
      <w:szCs w:val="18"/>
      <w:lang w:eastAsia="es-CO"/>
    </w:rPr>
  </w:style>
  <w:style w:type="paragraph" w:customStyle="1" w:styleId="xl67">
    <w:name w:val="xl67"/>
    <w:basedOn w:val="Normal"/>
    <w:rsid w:val="00F06743"/>
    <w:pPr>
      <w:suppressAutoHyphens w:val="0"/>
      <w:autoSpaceDN/>
      <w:spacing w:before="100" w:beforeAutospacing="1" w:after="100" w:afterAutospacing="1"/>
      <w:textAlignment w:val="auto"/>
    </w:pPr>
    <w:rPr>
      <w:rFonts w:eastAsia="Times New Roman"/>
      <w:sz w:val="18"/>
      <w:szCs w:val="18"/>
      <w:lang w:eastAsia="es-CO"/>
    </w:rPr>
  </w:style>
  <w:style w:type="paragraph" w:customStyle="1" w:styleId="xl68">
    <w:name w:val="xl68"/>
    <w:basedOn w:val="Normal"/>
    <w:rsid w:val="00F06743"/>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eastAsia="Times New Roman"/>
      <w:sz w:val="18"/>
      <w:szCs w:val="18"/>
      <w:lang w:eastAsia="es-CO"/>
    </w:rPr>
  </w:style>
  <w:style w:type="paragraph" w:customStyle="1" w:styleId="xl69">
    <w:name w:val="xl69"/>
    <w:basedOn w:val="Normal"/>
    <w:rsid w:val="00F06743"/>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eastAsia="Times New Roman"/>
      <w:sz w:val="18"/>
      <w:szCs w:val="18"/>
      <w:lang w:eastAsia="es-CO"/>
    </w:rPr>
  </w:style>
  <w:style w:type="paragraph" w:customStyle="1" w:styleId="xl70">
    <w:name w:val="xl70"/>
    <w:basedOn w:val="Normal"/>
    <w:rsid w:val="00F06743"/>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eastAsia="Times New Roman"/>
      <w:sz w:val="18"/>
      <w:szCs w:val="18"/>
      <w:lang w:eastAsia="es-CO"/>
    </w:rPr>
  </w:style>
  <w:style w:type="paragraph" w:customStyle="1" w:styleId="xl71">
    <w:name w:val="xl71"/>
    <w:basedOn w:val="Normal"/>
    <w:rsid w:val="00F06743"/>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eastAsia="Times New Roman"/>
      <w:sz w:val="18"/>
      <w:szCs w:val="18"/>
      <w:lang w:eastAsia="es-CO"/>
    </w:rPr>
  </w:style>
  <w:style w:type="paragraph" w:customStyle="1" w:styleId="xl72">
    <w:name w:val="xl72"/>
    <w:basedOn w:val="Normal"/>
    <w:rsid w:val="00F06743"/>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eastAsia="Times New Roman"/>
      <w:sz w:val="18"/>
      <w:szCs w:val="18"/>
      <w:lang w:eastAsia="es-CO"/>
    </w:rPr>
  </w:style>
  <w:style w:type="paragraph" w:customStyle="1" w:styleId="xl73">
    <w:name w:val="xl73"/>
    <w:basedOn w:val="Normal"/>
    <w:rsid w:val="00F06743"/>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eastAsia="Times New Roman"/>
      <w:sz w:val="18"/>
      <w:szCs w:val="18"/>
      <w:lang w:eastAsia="es-CO"/>
    </w:rPr>
  </w:style>
  <w:style w:type="paragraph" w:customStyle="1" w:styleId="xl74">
    <w:name w:val="xl74"/>
    <w:basedOn w:val="Normal"/>
    <w:rsid w:val="005E12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eastAsia="Times New Roman"/>
      <w:sz w:val="20"/>
      <w:szCs w:val="20"/>
      <w:lang w:eastAsia="es-CO"/>
    </w:rPr>
  </w:style>
  <w:style w:type="paragraph" w:customStyle="1" w:styleId="xl75">
    <w:name w:val="xl75"/>
    <w:basedOn w:val="Normal"/>
    <w:rsid w:val="005E12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eastAsia="Times New Roman"/>
      <w:sz w:val="20"/>
      <w:szCs w:val="20"/>
      <w:lang w:eastAsia="es-CO"/>
    </w:rPr>
  </w:style>
  <w:style w:type="paragraph" w:customStyle="1" w:styleId="xl76">
    <w:name w:val="xl76"/>
    <w:basedOn w:val="Normal"/>
    <w:rsid w:val="005E12E2"/>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eastAsia="Times New Roman"/>
      <w:sz w:val="20"/>
      <w:szCs w:val="20"/>
      <w:lang w:eastAsia="es-CO"/>
    </w:rPr>
  </w:style>
  <w:style w:type="paragraph" w:customStyle="1" w:styleId="xl77">
    <w:name w:val="xl77"/>
    <w:basedOn w:val="Normal"/>
    <w:rsid w:val="005E12E2"/>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eastAsia="Times New Roman"/>
      <w:sz w:val="20"/>
      <w:szCs w:val="20"/>
      <w:lang w:eastAsia="es-CO"/>
    </w:rPr>
  </w:style>
  <w:style w:type="paragraph" w:customStyle="1" w:styleId="xl78">
    <w:name w:val="xl78"/>
    <w:basedOn w:val="Normal"/>
    <w:rsid w:val="005E12E2"/>
    <w:pPr>
      <w:pBdr>
        <w:left w:val="single" w:sz="4" w:space="0" w:color="auto"/>
        <w:right w:val="single" w:sz="4" w:space="0" w:color="auto"/>
      </w:pBdr>
      <w:suppressAutoHyphens w:val="0"/>
      <w:autoSpaceDN/>
      <w:spacing w:before="100" w:beforeAutospacing="1" w:after="100" w:afterAutospacing="1"/>
      <w:jc w:val="center"/>
      <w:textAlignment w:val="center"/>
    </w:pPr>
    <w:rPr>
      <w:rFonts w:eastAsia="Times New Roman"/>
      <w:sz w:val="20"/>
      <w:szCs w:val="20"/>
      <w:lang w:eastAsia="es-CO"/>
    </w:rPr>
  </w:style>
  <w:style w:type="paragraph" w:customStyle="1" w:styleId="xl79">
    <w:name w:val="xl79"/>
    <w:basedOn w:val="Normal"/>
    <w:rsid w:val="005E12E2"/>
    <w:pPr>
      <w:pBdr>
        <w:left w:val="single" w:sz="4" w:space="0" w:color="auto"/>
        <w:right w:val="single" w:sz="4" w:space="0" w:color="auto"/>
      </w:pBdr>
      <w:suppressAutoHyphens w:val="0"/>
      <w:autoSpaceDN/>
      <w:spacing w:before="100" w:beforeAutospacing="1" w:after="100" w:afterAutospacing="1"/>
      <w:jc w:val="center"/>
      <w:textAlignment w:val="center"/>
    </w:pPr>
    <w:rPr>
      <w:rFonts w:eastAsia="Times New Roman"/>
      <w:sz w:val="20"/>
      <w:szCs w:val="20"/>
      <w:lang w:eastAsia="es-CO"/>
    </w:rPr>
  </w:style>
  <w:style w:type="paragraph" w:customStyle="1" w:styleId="xl80">
    <w:name w:val="xl80"/>
    <w:basedOn w:val="Normal"/>
    <w:rsid w:val="005E12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eastAsia="Times New Roman"/>
      <w:sz w:val="20"/>
      <w:szCs w:val="20"/>
      <w:lang w:eastAsia="es-CO"/>
    </w:rPr>
  </w:style>
  <w:style w:type="paragraph" w:customStyle="1" w:styleId="xl81">
    <w:name w:val="xl81"/>
    <w:basedOn w:val="Normal"/>
    <w:rsid w:val="005E12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eastAsia="Times New Roman"/>
      <w:sz w:val="20"/>
      <w:szCs w:val="20"/>
      <w:lang w:eastAsia="es-CO"/>
    </w:rPr>
  </w:style>
  <w:style w:type="paragraph" w:customStyle="1" w:styleId="xl82">
    <w:name w:val="xl82"/>
    <w:basedOn w:val="Normal"/>
    <w:rsid w:val="005E12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eastAsia="Times New Roman"/>
      <w:sz w:val="20"/>
      <w:szCs w:val="20"/>
      <w:lang w:eastAsia="es-CO"/>
    </w:rPr>
  </w:style>
  <w:style w:type="paragraph" w:customStyle="1" w:styleId="xl83">
    <w:name w:val="xl83"/>
    <w:basedOn w:val="Normal"/>
    <w:rsid w:val="005E12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eastAsia="Times New Roman"/>
      <w:sz w:val="20"/>
      <w:szCs w:val="20"/>
      <w:lang w:eastAsia="es-CO"/>
    </w:rPr>
  </w:style>
  <w:style w:type="paragraph" w:customStyle="1" w:styleId="xl84">
    <w:name w:val="xl84"/>
    <w:basedOn w:val="Normal"/>
    <w:rsid w:val="005E12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eastAsia="Times New Roman"/>
      <w:sz w:val="20"/>
      <w:szCs w:val="20"/>
      <w:lang w:eastAsia="es-CO"/>
    </w:rPr>
  </w:style>
  <w:style w:type="paragraph" w:customStyle="1" w:styleId="xl85">
    <w:name w:val="xl85"/>
    <w:basedOn w:val="Normal"/>
    <w:rsid w:val="005E12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eastAsia="Times New Roman"/>
      <w:sz w:val="20"/>
      <w:szCs w:val="20"/>
      <w:lang w:eastAsia="es-CO"/>
    </w:rPr>
  </w:style>
  <w:style w:type="paragraph" w:customStyle="1" w:styleId="xl86">
    <w:name w:val="xl86"/>
    <w:basedOn w:val="Normal"/>
    <w:rsid w:val="005E12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eastAsia="Times New Roman"/>
      <w:sz w:val="20"/>
      <w:szCs w:val="20"/>
      <w:lang w:eastAsia="es-CO"/>
    </w:rPr>
  </w:style>
  <w:style w:type="character" w:styleId="Mencinsinresolver">
    <w:name w:val="Unresolved Mention"/>
    <w:basedOn w:val="Fuentedeprrafopredeter"/>
    <w:uiPriority w:val="99"/>
    <w:semiHidden/>
    <w:unhideWhenUsed/>
    <w:rsid w:val="0073748E"/>
    <w:rPr>
      <w:color w:val="605E5C"/>
      <w:shd w:val="clear" w:color="auto" w:fill="E1DFDD"/>
    </w:rPr>
  </w:style>
  <w:style w:type="table" w:customStyle="1" w:styleId="TableNormal">
    <w:name w:val="Table Normal"/>
    <w:uiPriority w:val="2"/>
    <w:semiHidden/>
    <w:unhideWhenUsed/>
    <w:qFormat/>
    <w:rsid w:val="007C3812"/>
    <w:pPr>
      <w:widowControl w:val="0"/>
      <w:autoSpaceDE w:val="0"/>
      <w:autoSpaceDN w:val="0"/>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C3812"/>
    <w:pPr>
      <w:widowControl w:val="0"/>
      <w:suppressAutoHyphens w:val="0"/>
      <w:autoSpaceDE w:val="0"/>
      <w:textAlignment w:val="auto"/>
    </w:pPr>
    <w:rPr>
      <w:rFonts w:ascii="Arial MT" w:eastAsia="Arial MT" w:hAnsi="Arial MT" w:cs="Arial MT"/>
      <w:sz w:val="22"/>
      <w:szCs w:val="22"/>
      <w:lang w:val="es-ES" w:eastAsia="en-US"/>
    </w:rPr>
  </w:style>
  <w:style w:type="character" w:customStyle="1" w:styleId="Ttulo1Car">
    <w:name w:val="Título 1 Car"/>
    <w:basedOn w:val="Fuentedeprrafopredeter"/>
    <w:link w:val="Ttulo1"/>
    <w:uiPriority w:val="9"/>
    <w:rsid w:val="008A41F8"/>
    <w:rPr>
      <w:rFonts w:asciiTheme="majorHAnsi" w:eastAsiaTheme="majorEastAsia" w:hAnsiTheme="majorHAnsi" w:cstheme="majorBidi"/>
      <w:color w:val="2E74B5" w:themeColor="accent1" w:themeShade="BF"/>
      <w:sz w:val="32"/>
      <w:szCs w:val="32"/>
      <w:lang w:eastAsia="es-ES"/>
    </w:rPr>
  </w:style>
  <w:style w:type="paragraph" w:styleId="NormalWeb">
    <w:name w:val="Normal (Web)"/>
    <w:basedOn w:val="Normal"/>
    <w:uiPriority w:val="99"/>
    <w:semiHidden/>
    <w:unhideWhenUsed/>
    <w:rsid w:val="00FA60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81024">
      <w:bodyDiv w:val="1"/>
      <w:marLeft w:val="0"/>
      <w:marRight w:val="0"/>
      <w:marTop w:val="0"/>
      <w:marBottom w:val="0"/>
      <w:divBdr>
        <w:top w:val="none" w:sz="0" w:space="0" w:color="auto"/>
        <w:left w:val="none" w:sz="0" w:space="0" w:color="auto"/>
        <w:bottom w:val="none" w:sz="0" w:space="0" w:color="auto"/>
        <w:right w:val="none" w:sz="0" w:space="0" w:color="auto"/>
      </w:divBdr>
    </w:div>
    <w:div w:id="289090802">
      <w:bodyDiv w:val="1"/>
      <w:marLeft w:val="0"/>
      <w:marRight w:val="0"/>
      <w:marTop w:val="0"/>
      <w:marBottom w:val="0"/>
      <w:divBdr>
        <w:top w:val="none" w:sz="0" w:space="0" w:color="auto"/>
        <w:left w:val="none" w:sz="0" w:space="0" w:color="auto"/>
        <w:bottom w:val="none" w:sz="0" w:space="0" w:color="auto"/>
        <w:right w:val="none" w:sz="0" w:space="0" w:color="auto"/>
      </w:divBdr>
    </w:div>
    <w:div w:id="615991718">
      <w:bodyDiv w:val="1"/>
      <w:marLeft w:val="0"/>
      <w:marRight w:val="0"/>
      <w:marTop w:val="0"/>
      <w:marBottom w:val="0"/>
      <w:divBdr>
        <w:top w:val="none" w:sz="0" w:space="0" w:color="auto"/>
        <w:left w:val="none" w:sz="0" w:space="0" w:color="auto"/>
        <w:bottom w:val="none" w:sz="0" w:space="0" w:color="auto"/>
        <w:right w:val="none" w:sz="0" w:space="0" w:color="auto"/>
      </w:divBdr>
    </w:div>
    <w:div w:id="681976306">
      <w:bodyDiv w:val="1"/>
      <w:marLeft w:val="0"/>
      <w:marRight w:val="0"/>
      <w:marTop w:val="0"/>
      <w:marBottom w:val="0"/>
      <w:divBdr>
        <w:top w:val="none" w:sz="0" w:space="0" w:color="auto"/>
        <w:left w:val="none" w:sz="0" w:space="0" w:color="auto"/>
        <w:bottom w:val="none" w:sz="0" w:space="0" w:color="auto"/>
        <w:right w:val="none" w:sz="0" w:space="0" w:color="auto"/>
      </w:divBdr>
    </w:div>
    <w:div w:id="721172749">
      <w:bodyDiv w:val="1"/>
      <w:marLeft w:val="0"/>
      <w:marRight w:val="0"/>
      <w:marTop w:val="0"/>
      <w:marBottom w:val="0"/>
      <w:divBdr>
        <w:top w:val="none" w:sz="0" w:space="0" w:color="auto"/>
        <w:left w:val="none" w:sz="0" w:space="0" w:color="auto"/>
        <w:bottom w:val="none" w:sz="0" w:space="0" w:color="auto"/>
        <w:right w:val="none" w:sz="0" w:space="0" w:color="auto"/>
      </w:divBdr>
    </w:div>
    <w:div w:id="1110128085">
      <w:bodyDiv w:val="1"/>
      <w:marLeft w:val="0"/>
      <w:marRight w:val="0"/>
      <w:marTop w:val="0"/>
      <w:marBottom w:val="0"/>
      <w:divBdr>
        <w:top w:val="none" w:sz="0" w:space="0" w:color="auto"/>
        <w:left w:val="none" w:sz="0" w:space="0" w:color="auto"/>
        <w:bottom w:val="none" w:sz="0" w:space="0" w:color="auto"/>
        <w:right w:val="none" w:sz="0" w:space="0" w:color="auto"/>
      </w:divBdr>
    </w:div>
    <w:div w:id="1162895527">
      <w:bodyDiv w:val="1"/>
      <w:marLeft w:val="0"/>
      <w:marRight w:val="0"/>
      <w:marTop w:val="0"/>
      <w:marBottom w:val="0"/>
      <w:divBdr>
        <w:top w:val="none" w:sz="0" w:space="0" w:color="auto"/>
        <w:left w:val="none" w:sz="0" w:space="0" w:color="auto"/>
        <w:bottom w:val="none" w:sz="0" w:space="0" w:color="auto"/>
        <w:right w:val="none" w:sz="0" w:space="0" w:color="auto"/>
      </w:divBdr>
    </w:div>
    <w:div w:id="1788114576">
      <w:bodyDiv w:val="1"/>
      <w:marLeft w:val="0"/>
      <w:marRight w:val="0"/>
      <w:marTop w:val="0"/>
      <w:marBottom w:val="0"/>
      <w:divBdr>
        <w:top w:val="none" w:sz="0" w:space="0" w:color="auto"/>
        <w:left w:val="none" w:sz="0" w:space="0" w:color="auto"/>
        <w:bottom w:val="none" w:sz="0" w:space="0" w:color="auto"/>
        <w:right w:val="none" w:sz="0" w:space="0" w:color="auto"/>
      </w:divBdr>
    </w:div>
    <w:div w:id="19638798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ochoad@ins.gov.c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2E6C0645B871654BA215DB4360B727C9" ma:contentTypeVersion="12" ma:contentTypeDescription="Crear nuevo documento." ma:contentTypeScope="" ma:versionID="0cf90da0c7f1d6f675fa2e2b87080be1">
  <xsd:schema xmlns:xsd="http://www.w3.org/2001/XMLSchema" xmlns:xs="http://www.w3.org/2001/XMLSchema" xmlns:p="http://schemas.microsoft.com/office/2006/metadata/properties" xmlns:ns2="a8f0d7c9-b29f-41df-8bdf-b3b1e1d527a8" xmlns:ns3="58c467dd-7746-4408-bbc3-431792df0280" targetNamespace="http://schemas.microsoft.com/office/2006/metadata/properties" ma:root="true" ma:fieldsID="6c45933745879f7e0135a9a20fa3857c" ns2:_="" ns3:_="">
    <xsd:import namespace="a8f0d7c9-b29f-41df-8bdf-b3b1e1d527a8"/>
    <xsd:import namespace="58c467dd-7746-4408-bbc3-431792df028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f0d7c9-b29f-41df-8bdf-b3b1e1d527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8f1391af-17dd-4f80-8631-644a09552ef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c467dd-7746-4408-bbc3-431792df028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f5907f-fe05-42f6-a656-5079c0012e5d}" ma:internalName="TaxCatchAll" ma:showField="CatchAllData" ma:web="58c467dd-7746-4408-bbc3-431792df028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8c467dd-7746-4408-bbc3-431792df0280" xsi:nil="true"/>
    <lcf76f155ced4ddcb4097134ff3c332f xmlns="a8f0d7c9-b29f-41df-8bdf-b3b1e1d527a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1F69DD-0255-4E82-9551-0E8FE0204D0E}">
  <ds:schemaRefs>
    <ds:schemaRef ds:uri="http://schemas.openxmlformats.org/officeDocument/2006/bibliography"/>
  </ds:schemaRefs>
</ds:datastoreItem>
</file>

<file path=customXml/itemProps2.xml><?xml version="1.0" encoding="utf-8"?>
<ds:datastoreItem xmlns:ds="http://schemas.openxmlformats.org/officeDocument/2006/customXml" ds:itemID="{0C7339B4-1199-4382-8F5B-3D22032474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f0d7c9-b29f-41df-8bdf-b3b1e1d527a8"/>
    <ds:schemaRef ds:uri="58c467dd-7746-4408-bbc3-431792df02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32EBFC-1B3B-4DDA-A0B7-97E0FFBC65A3}">
  <ds:schemaRefs>
    <ds:schemaRef ds:uri="http://schemas.microsoft.com/office/2006/metadata/properties"/>
    <ds:schemaRef ds:uri="http://schemas.microsoft.com/office/infopath/2007/PartnerControls"/>
    <ds:schemaRef ds:uri="58c467dd-7746-4408-bbc3-431792df0280"/>
    <ds:schemaRef ds:uri="a8f0d7c9-b29f-41df-8bdf-b3b1e1d527a8"/>
  </ds:schemaRefs>
</ds:datastoreItem>
</file>

<file path=customXml/itemProps4.xml><?xml version="1.0" encoding="utf-8"?>
<ds:datastoreItem xmlns:ds="http://schemas.openxmlformats.org/officeDocument/2006/customXml" ds:itemID="{D55AD5E3-3B6F-4B6D-9F11-F384F6B143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5</Pages>
  <Words>1822</Words>
  <Characters>10026</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Paula Camila</dc:creator>
  <cp:lastModifiedBy>Cristian Javier Beltran Moreno</cp:lastModifiedBy>
  <cp:revision>3</cp:revision>
  <cp:lastPrinted>2026-06-02T15:15:00Z</cp:lastPrinted>
  <dcterms:created xsi:type="dcterms:W3CDTF">2026-06-22T19:16:00Z</dcterms:created>
  <dcterms:modified xsi:type="dcterms:W3CDTF">2026-06-22T19:58:00Z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0x0101002E6C0645B871654BA215DB4360B727C9</vt:lpwstr>
  </property>
  <property fmtid="{D5CDD505-2E9C-101B-9397-08002B2CF9AE}" pid="3" name="_dlc_DocIdItemGuid">
    <vt:lpwstr>4c9b9350-198c-4526-a7d7-746f92a12b22</vt:lpwstr>
  </property>
  <property fmtid="{D5CDD505-2E9C-101B-9397-08002B2CF9AE}" pid="4" name="Order">
    <vt:r8>532200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MediaServiceImageTags">
    <vt:lpwstr/>
  </property>
</Properties>
</file>